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1F4" w:rsidRDefault="006751F4">
      <w:pPr>
        <w:rPr>
          <w:rFonts w:ascii="Times New Roman" w:hAnsi="Times New Roman" w:cs="Times New Roman"/>
          <w:b/>
        </w:rPr>
      </w:pPr>
    </w:p>
    <w:p w:rsidR="006751F4" w:rsidRDefault="006751F4">
      <w:pPr>
        <w:rPr>
          <w:rFonts w:ascii="Times New Roman" w:hAnsi="Times New Roman" w:cs="Times New Roman"/>
          <w:b/>
        </w:rPr>
      </w:pPr>
    </w:p>
    <w:p w:rsidR="006751F4" w:rsidRDefault="006751F4">
      <w:pPr>
        <w:rPr>
          <w:rFonts w:ascii="Times New Roman" w:hAnsi="Times New Roman" w:cs="Times New Roman"/>
          <w:b/>
        </w:rPr>
      </w:pPr>
    </w:p>
    <w:p w:rsidR="006751F4" w:rsidRDefault="006751F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170996"/>
            <wp:effectExtent l="19050" t="0" r="3175" b="0"/>
            <wp:docPr id="1" name="Рисунок 3" descr="C:\Users\миляуша\Desktop\2025-06-20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2025-06-20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51F4" w:rsidRDefault="006751F4">
      <w:pPr>
        <w:rPr>
          <w:rFonts w:ascii="Times New Roman" w:hAnsi="Times New Roman" w:cs="Times New Roman"/>
          <w:b/>
        </w:rPr>
      </w:pPr>
    </w:p>
    <w:p w:rsidR="00325950" w:rsidRPr="00F45420" w:rsidRDefault="00325950">
      <w:pPr>
        <w:rPr>
          <w:rFonts w:ascii="Times New Roman" w:hAnsi="Times New Roman" w:cs="Times New Roman"/>
          <w:b/>
        </w:rPr>
      </w:pPr>
      <w:r w:rsidRPr="00F45420">
        <w:rPr>
          <w:rFonts w:ascii="Times New Roman" w:hAnsi="Times New Roman" w:cs="Times New Roman"/>
          <w:b/>
        </w:rPr>
        <w:t xml:space="preserve">ПОЯСНИТЕЛЬНАЯЗАПИСКА </w:t>
      </w:r>
    </w:p>
    <w:p w:rsidR="006751F4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Программа воспитания для организации отдыха детей и их оздоровления в пришкольном лагере «Орлята России», организованном при МБОУ «Старо-Иштерякская ООШ» составлена на основе Федеральной программы воспитательной работы для организаций отдыха детей и их оздоровления, направлена на обеспечение единства воспитательного пространства, ценностно- целевого содержания воспитания и воспитательной деятельности в организациях отдыха детей и их оздоровления, в соответствии с нормативно-правовыми документами: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- Приказ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Минобразования от0 6.03.2025№222 «О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подготовке к ЛОК» - ПриказМинобразованияот19.02.2025№24/6.3-2902«Об актуализации реестра»; - ПриказМинобразованияот17.02.2025№209«Об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утверждении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федеральной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программы - Конституцией Российской Федерации с изменениями, одобренными в ходе общероссийского голосования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01.07.2020). – Конвенцией о правах ребенка - Федеральнымзакономот29.12.2012№273-ФЗ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«Об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образовании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в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Российской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Федерации». - Федеральнымзакономот31.07.2020№304-ФЗ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«О</w:t>
      </w:r>
      <w:r w:rsidR="006751F4">
        <w:rPr>
          <w:rFonts w:ascii="Times New Roman" w:hAnsi="Times New Roman" w:cs="Times New Roman"/>
        </w:rPr>
        <w:t xml:space="preserve"> внесении и</w:t>
      </w:r>
      <w:r w:rsidRPr="00F45420">
        <w:rPr>
          <w:rFonts w:ascii="Times New Roman" w:hAnsi="Times New Roman" w:cs="Times New Roman"/>
        </w:rPr>
        <w:t>зменений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в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Федеральный</w:t>
      </w:r>
      <w:r w:rsidR="006751F4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закон «Об образовании в Российской Федерации»по вопросам воспитания обучающихся».</w:t>
      </w:r>
    </w:p>
    <w:p w:rsidR="00325950" w:rsidRPr="00F45420" w:rsidRDefault="00325950">
      <w:pPr>
        <w:rPr>
          <w:rFonts w:ascii="Times New Roman" w:hAnsi="Times New Roman" w:cs="Times New Roman"/>
          <w:b/>
        </w:rPr>
      </w:pPr>
      <w:r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  <w:b/>
        </w:rPr>
        <w:t>Общие положения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1. Программа предназначена для организаций отдыха детей и их оздоровления и является основой для разработки и реализации программ воспитательной работы в организациях, включенных в реестр организаций отдыха детей и их оздоровления.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2. Программа направлена на сохранение и укрепление традиционных российских духовнонравственных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  3. Программа разработана с учетом возрастных и психологических особенностей участников, направлена на формирование у них патриотизма, социальной ответственности и уважения к многообразию культур народов России,а также развитие личностных качеств, способствующих успешной социализации, формированию экологического сознания и эстетического вкуса, развитию способностей к самовыражению в различных видах творчества и уважительного отношения к труду, укреплению ценности семьи, дружбы, труда и знаний, поддержанию физического и психологического здоровья.  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4. Методологической основой разработки и реализации Программы воспитательной работы являются два основных подхода: системно-деятельностный и аксиологический. Системно-деятельностныйподходподразумеваеторганизациювоспитательнойдеятельности,в которой главное место отводится активной, разносторонней, самостоятельной познавательной деятельности ребенка и специальным образом организованной совместной деятельности детей, вожатых и педагогических работников в условиях временного детского коллектива или временных детских групп, развитию их субъектной позиции. Аксиологический подход подразумевает систему педагогических техник и методов, которые способствуют развитию у детей и молодежи нравственных качеств, ценностного восприятия мира, пониманию места ценностей в окружающей действительности, формированию стремления к непрерывному саморазвитию.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 xml:space="preserve"> 5. Принципы реализации Программы</w:t>
      </w:r>
      <w:r w:rsidRPr="00F45420">
        <w:rPr>
          <w:rFonts w:ascii="Times New Roman" w:hAnsi="Times New Roman" w:cs="Times New Roman"/>
        </w:rPr>
        <w:t>: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lastRenderedPageBreak/>
        <w:t xml:space="preserve"> -принцип единого целевого начала воспитательной деятельности; 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-принцип системности,непрерывности преемственности воспитательной деятельности; 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-принцип единства концептуальных подходов,методов и форм воспитательной деятельности; -принцип учета возрастных и индивидуальных особенностей воспитанников и их групп; </w:t>
      </w:r>
    </w:p>
    <w:p w:rsidR="00CC46E4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- принцип приоритета конструктивных интересов  и потребностей детей;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-принцип реальности и измеримости итого в воспитательной деятельности.</w:t>
      </w:r>
    </w:p>
    <w:p w:rsidR="00325950" w:rsidRPr="00F45420" w:rsidRDefault="00325950">
      <w:pPr>
        <w:rPr>
          <w:rFonts w:ascii="Times New Roman" w:hAnsi="Times New Roman" w:cs="Times New Roman"/>
          <w:b/>
        </w:rPr>
      </w:pPr>
      <w:r w:rsidRPr="00F45420">
        <w:rPr>
          <w:rFonts w:ascii="Times New Roman" w:hAnsi="Times New Roman" w:cs="Times New Roman"/>
          <w:b/>
        </w:rPr>
        <w:t xml:space="preserve"> 2. Целевой раздел Программы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Целью Программы</w:t>
      </w:r>
      <w:r w:rsidRPr="00F45420">
        <w:rPr>
          <w:rFonts w:ascii="Times New Roman" w:hAnsi="Times New Roman" w:cs="Times New Roman"/>
        </w:rPr>
        <w:t xml:space="preserve"> является актуализация,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Федерации. 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Задачами Программы являются:</w:t>
      </w:r>
      <w:r w:rsidRPr="00F45420">
        <w:rPr>
          <w:rFonts w:ascii="Times New Roman" w:hAnsi="Times New Roman" w:cs="Times New Roman"/>
        </w:rPr>
        <w:t xml:space="preserve"> разработка единых подходов к воспитательной работе педагогических коллективов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sym w:font="Symbol" w:char="F0B7"/>
      </w:r>
      <w:r w:rsidRPr="00F45420">
        <w:rPr>
          <w:rFonts w:ascii="Times New Roman" w:hAnsi="Times New Roman" w:cs="Times New Roman"/>
        </w:rPr>
        <w:t xml:space="preserve"> организации отдыха детей и их оздоровления, а также иных организаций, осуществляющих воспитательные, досуговые и развивающие программы в сфере детского отдыха; внедрение единых принципов, методов и форм организации воспитательной деятельности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sym w:font="Symbol" w:char="F0B7"/>
      </w:r>
      <w:r w:rsidRPr="00F45420">
        <w:rPr>
          <w:rFonts w:ascii="Times New Roman" w:hAnsi="Times New Roman" w:cs="Times New Roman"/>
        </w:rPr>
        <w:t xml:space="preserve"> организаций отдыха детей и оздоровления в их применении к процессу воспитания, формирования и развития субъектности детей в условиях временных детских коллективов и групп; разработка и внедрение единых подходов к развитию инструментов мониторинга и оценки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sym w:font="Symbol" w:char="F0B7"/>
      </w:r>
      <w:r w:rsidRPr="00F45420">
        <w:rPr>
          <w:rFonts w:ascii="Times New Roman" w:hAnsi="Times New Roman" w:cs="Times New Roman"/>
        </w:rPr>
        <w:t xml:space="preserve"> качества воспитательного процесса при реализации. Программы в организации отдыха детей и их оздоровления, а также в иных организациях, осуществляющих воспитательные, досуговые и развивающие программы в сфере детского отдыха.</w:t>
      </w:r>
    </w:p>
    <w:p w:rsidR="00F4542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При реализации цели Программы следует учитывать возрастные группы детей: 7 – 11 лет – дети младшего школьного возраста; к возрастным особенностям детей позволяет выделить в ней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следующие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целевые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 xml:space="preserve">приоритеты: </w:t>
      </w:r>
    </w:p>
    <w:p w:rsidR="00F4542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- В воспитании детей младшего школьного возраста целевым приоритетом является создание благоприятных условий для усвоения участниками социально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значимых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знаний –базовых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 xml:space="preserve">норм поведения и культурно-исторических традиций общества. Воспитание в этом возрасте направлено на формирование у детей представлений о гражданских, нравственных и эстетических ценностях, развивает чувство принадлежности к семье, коллективу и Родине. </w:t>
      </w:r>
      <w:r w:rsidR="00F45420" w:rsidRPr="00F45420">
        <w:rPr>
          <w:rFonts w:ascii="Times New Roman" w:hAnsi="Times New Roman" w:cs="Times New Roman"/>
        </w:rPr>
        <w:t xml:space="preserve"> </w:t>
      </w:r>
    </w:p>
    <w:p w:rsidR="00F4542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 В воспитании детей среднего школьного возраста целевым приоритетом является создание условий для развития социально значимых и ценностных отношений. Воспитательная работа в этом возрасте направлена на формирование самостоятельности в принятии решений, осознанного отношения к гражданским обязанностям, уважения к традициям и культурным ценностям, развивает способность к социальной активности и навыки взаимодействия с окружающими. </w:t>
      </w:r>
      <w:r w:rsidR="00F45420" w:rsidRPr="00F45420">
        <w:rPr>
          <w:rFonts w:ascii="Times New Roman" w:hAnsi="Times New Roman" w:cs="Times New Roman"/>
        </w:rPr>
        <w:t xml:space="preserve"> </w:t>
      </w:r>
    </w:p>
    <w:p w:rsidR="00F4542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 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инициатив. Целевым приоритетом является развитие гражданской зрелости, осознанного выбора жизненных и профессиональныхнаправлений,формированиеответственностизасвоипоступкииготовности к активному участию в общественной жизни, а также уважение к правам и обязанностям </w:t>
      </w:r>
      <w:r w:rsidRPr="00F45420">
        <w:rPr>
          <w:rFonts w:ascii="Times New Roman" w:hAnsi="Times New Roman" w:cs="Times New Roman"/>
        </w:rPr>
        <w:lastRenderedPageBreak/>
        <w:t xml:space="preserve">гражданина. - Разделы Программы раскрывают особенности формирования содержания воспитательной работы, а блоки «Мир», «Россия», «Человек» определяют ключевые сквозные векторы содержания инвариантных и вариативных модулей. </w:t>
      </w:r>
    </w:p>
    <w:p w:rsidR="00F45420" w:rsidRPr="00F45420" w:rsidRDefault="00325950">
      <w:pPr>
        <w:rPr>
          <w:rFonts w:ascii="Times New Roman" w:hAnsi="Times New Roman" w:cs="Times New Roman"/>
          <w:b/>
        </w:rPr>
      </w:pPr>
      <w:r w:rsidRPr="00F45420">
        <w:rPr>
          <w:rFonts w:ascii="Times New Roman" w:hAnsi="Times New Roman" w:cs="Times New Roman"/>
          <w:b/>
        </w:rPr>
        <w:t>3.Содержательный</w:t>
      </w:r>
      <w:r w:rsidR="006751F4">
        <w:rPr>
          <w:rFonts w:ascii="Times New Roman" w:hAnsi="Times New Roman" w:cs="Times New Roman"/>
          <w:b/>
        </w:rPr>
        <w:t xml:space="preserve"> </w:t>
      </w:r>
      <w:r w:rsidRPr="00F45420">
        <w:rPr>
          <w:rFonts w:ascii="Times New Roman" w:hAnsi="Times New Roman" w:cs="Times New Roman"/>
          <w:b/>
        </w:rPr>
        <w:t xml:space="preserve">раздел </w:t>
      </w:r>
    </w:p>
    <w:p w:rsidR="00F4542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В основу каждого направления воспитательной работы в оздоровительном пришкольном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лагере «</w:t>
      </w:r>
      <w:r w:rsidR="00F45420" w:rsidRPr="00F45420">
        <w:rPr>
          <w:rFonts w:ascii="Times New Roman" w:hAnsi="Times New Roman" w:cs="Times New Roman"/>
        </w:rPr>
        <w:t>Орлята России</w:t>
      </w:r>
      <w:r w:rsidRPr="00F45420">
        <w:rPr>
          <w:rFonts w:ascii="Times New Roman" w:hAnsi="Times New Roman" w:cs="Times New Roman"/>
        </w:rPr>
        <w:t>» заложены базовые ценности, которые способствуют всестороннему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развитию личности и успешной социализации в современных условиях. Основные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направления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воспитательной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работы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включают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>в</w:t>
      </w:r>
      <w:r w:rsidR="00F45420" w:rsidRPr="00F45420">
        <w:rPr>
          <w:rFonts w:ascii="Times New Roman" w:hAnsi="Times New Roman" w:cs="Times New Roman"/>
        </w:rPr>
        <w:t xml:space="preserve"> </w:t>
      </w:r>
      <w:r w:rsidRPr="00F45420">
        <w:rPr>
          <w:rFonts w:ascii="Times New Roman" w:hAnsi="Times New Roman" w:cs="Times New Roman"/>
        </w:rPr>
        <w:t xml:space="preserve">себя: </w:t>
      </w:r>
    </w:p>
    <w:p w:rsidR="00325950" w:rsidRPr="00F45420" w:rsidRDefault="0032595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гражданское воспитание</w:t>
      </w:r>
      <w:r w:rsidRPr="00F45420">
        <w:rPr>
          <w:rFonts w:ascii="Times New Roman" w:hAnsi="Times New Roman" w:cs="Times New Roman"/>
        </w:rPr>
        <w:t>: формирование российской гражданской идентичности, принадлежности к общности граждан Российской Федерации, к многонациональному народу Россиикакисточникувластивроссийскомгосударствеисубъектутысячелетнейроссийской государственности, знание и уважение прав, свобод и обязанностей гражданина Российской Федерации;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патриотическое воспитание</w:t>
      </w:r>
      <w:r w:rsidRPr="00F45420">
        <w:rPr>
          <w:rFonts w:ascii="Times New Roman" w:hAnsi="Times New Roman" w:cs="Times New Roman"/>
        </w:rPr>
        <w:t xml:space="preserve">: воспитание любви к своему народу и уважения к другим народам России, формирование общероссийской культурной идентичности;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 </w:t>
      </w:r>
      <w:r w:rsidRPr="00F45420">
        <w:rPr>
          <w:rFonts w:ascii="Times New Roman" w:hAnsi="Times New Roman" w:cs="Times New Roman"/>
          <w:b/>
        </w:rPr>
        <w:t>духовно-нравственное воспитание</w:t>
      </w:r>
      <w:r w:rsidRPr="00F45420">
        <w:rPr>
          <w:rFonts w:ascii="Times New Roman" w:hAnsi="Times New Roman" w:cs="Times New Roman"/>
        </w:rPr>
        <w:t xml:space="preserve">: воспитание детей на основе духовнонравственной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эстетическое воспитание:</w:t>
      </w:r>
      <w:r w:rsidRPr="00F45420">
        <w:rPr>
          <w:rFonts w:ascii="Times New Roman" w:hAnsi="Times New Roman" w:cs="Times New Roman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трудовое воспитание</w:t>
      </w:r>
      <w:r w:rsidRPr="00F45420">
        <w:rPr>
          <w:rFonts w:ascii="Times New Roman" w:hAnsi="Times New Roman" w:cs="Times New Roman"/>
        </w:rPr>
        <w:t>: воспитание уважения к труду, трудящимся, результатам труда (своего и других людей), ориентации на развитие самостоятельности,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физическое воспитание</w:t>
      </w:r>
      <w:r w:rsidRPr="00F45420">
        <w:rPr>
          <w:rFonts w:ascii="Times New Roman" w:hAnsi="Times New Roman" w:cs="Times New Roman"/>
        </w:rPr>
        <w:t xml:space="preserve">, формирование культуры здорового образа жизни и эмоционального благополучия: компонент здоровьесберегающей работы, создание благоприятного психологического климата, обеспечение рациональной и безопасной организации оздоровительного процесса, эффективной физкультурнооздоровительной работы, рационального питания, создание безопасной среды, освоение детьми норм безопасного поведения в природной, социальной среде, чрезвычайных ситуациях;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- экологическое воспитание</w:t>
      </w:r>
      <w:r w:rsidRPr="00F45420">
        <w:rPr>
          <w:rFonts w:ascii="Times New Roman" w:hAnsi="Times New Roman" w:cs="Times New Roman"/>
        </w:rPr>
        <w:t>: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 познавательное направление воспитания: стремление к познанию себя и других людей, природы и общества, к знаниям, образованию с учетом личностных интересов и общественных потребностей.</w:t>
      </w:r>
    </w:p>
    <w:p w:rsidR="00F45420" w:rsidRPr="00F45420" w:rsidRDefault="00F45420">
      <w:pPr>
        <w:rPr>
          <w:rFonts w:ascii="Times New Roman" w:hAnsi="Times New Roman" w:cs="Times New Roman"/>
          <w:b/>
        </w:rPr>
      </w:pPr>
      <w:r w:rsidRPr="00F45420">
        <w:rPr>
          <w:rFonts w:ascii="Times New Roman" w:hAnsi="Times New Roman" w:cs="Times New Roman"/>
          <w:b/>
        </w:rPr>
        <w:t>Содержание блока «Мир»реализуется в следующих формах: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- литературные вечера, исторические игры, информационные часы «Жизнь замечательных людей», на которых детям демонстрируются образцы нравственного поведения через знакомство с историческими деятелями науки и культуры разных стран и эпох, с героями – защитниками Отечества;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lastRenderedPageBreak/>
        <w:t xml:space="preserve"> - игровые форматы, направленные на знакомство с мировым и общероссийским культурным наследием литературы, музыки, изобразительного творчества, архитектуры, театра, балета, кинематографа, мультипликации;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 тематические мероприятия, направленные на формирование культуры мира, позволяющие детям осознать важность уважения к разнообразию культур и народов, развить навыки гармоничного взаимодействия и сотрудничества;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- 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 проведение интеллектуальных и познавательных игр; организация конструкторской, исследовательской и проектной деятельности;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просмотр научно-популярных фильмов; встречи с людьми, добившимися успехов в различных сферах деятельности, дискуссионные клубы, дебаты, диспуты; 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>- мероприятия и дела, направленные на изучение России, русского языка и языков народов России, родного края, населенного пункта как культурного пространства, фольклорные праздники в контексте мировой культуры и нематериального наследия;</w:t>
      </w:r>
    </w:p>
    <w:p w:rsidR="00F45420" w:rsidRPr="00F45420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</w:rPr>
        <w:t xml:space="preserve"> -тематические беседы и диалоги на тему духовно-нравственного воспитания; проведение обсуждений на темы морали, духовных ценностей, честности, справедливости и милосердия. </w:t>
      </w:r>
    </w:p>
    <w:p w:rsidR="00D2246C" w:rsidRPr="00422C65" w:rsidRDefault="00F45420">
      <w:pPr>
        <w:rPr>
          <w:rFonts w:ascii="Times New Roman" w:hAnsi="Times New Roman" w:cs="Times New Roman"/>
        </w:rPr>
      </w:pPr>
      <w:r w:rsidRPr="00F45420">
        <w:rPr>
          <w:rFonts w:ascii="Times New Roman" w:hAnsi="Times New Roman" w:cs="Times New Roman"/>
          <w:b/>
        </w:rPr>
        <w:t>В общем блоке реализации содержания «Россия» предлагаются пять комплексов мероприятий</w:t>
      </w:r>
      <w:r w:rsidRPr="00F45420">
        <w:rPr>
          <w:rFonts w:ascii="Times New Roman" w:hAnsi="Times New Roman" w:cs="Times New Roman"/>
        </w:rPr>
        <w:t xml:space="preserve">: - </w:t>
      </w:r>
      <w:r w:rsidRPr="00422C65">
        <w:rPr>
          <w:rFonts w:ascii="Times New Roman" w:hAnsi="Times New Roman" w:cs="Times New Roman"/>
        </w:rPr>
        <w:t>Первый комплекс мероприятий связан с народом России,его тысячелетней историей</w:t>
      </w:r>
      <w:r w:rsidR="00D2246C" w:rsidRPr="00422C65">
        <w:rPr>
          <w:rFonts w:ascii="Times New Roman" w:hAnsi="Times New Roman" w:cs="Times New Roman"/>
        </w:rPr>
        <w:t xml:space="preserve"> общероссийской культурной принадлежностью и идентичностью, историческим единством народа России, общностью его исторической судьбы, памятью предков, передавших любовь и уважение к Отечеству, веру в добро и справедливость.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  <w:b/>
        </w:rPr>
        <w:t xml:space="preserve"> Предполагаемые формы мероприятий: -</w:t>
      </w:r>
      <w:r w:rsidRPr="00422C65">
        <w:rPr>
          <w:rFonts w:ascii="Times New Roman" w:hAnsi="Times New Roman" w:cs="Times New Roman"/>
        </w:rPr>
        <w:t xml:space="preserve"> торжественная церемония подъема(спуска)Государственного флага Российской Федерации в день открытия(закрытия)смены и в дни государственных праздников Российской Федерации,а также ежедневные церемонии подъема (спуска) Государственного флага Российской Федерации;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тематические дни;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использование в работе материалов о цивилизационном наследии России, включающих знания о родной природе, достижения культуры и искусства, изобретения и реализованные масштабные проекты.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  <w:b/>
        </w:rPr>
        <w:t>- Второй комплекс мероприятий</w:t>
      </w:r>
      <w:r w:rsidRPr="00422C65">
        <w:rPr>
          <w:rFonts w:ascii="Times New Roman" w:hAnsi="Times New Roman" w:cs="Times New Roman"/>
        </w:rPr>
        <w:t xml:space="preserve"> связан с суверенитетом и безопасностью, защитой российского общества, народа России, памяти защитников Отечества и подвигов героев Отечества, сохранением исторической правды. Предполагаемые форматы мероприятий: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проведение тематических занятий о героизме и мужестве, раскрывающих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давности;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проведение встреч с героями России - 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lastRenderedPageBreak/>
        <w:t xml:space="preserve">  </w:t>
      </w:r>
      <w:r w:rsidRPr="00422C65">
        <w:rPr>
          <w:rFonts w:ascii="Times New Roman" w:hAnsi="Times New Roman" w:cs="Times New Roman"/>
          <w:b/>
        </w:rPr>
        <w:t>-  Третий комплекс мероприятий</w:t>
      </w:r>
      <w:r w:rsidRPr="00422C65">
        <w:rPr>
          <w:rFonts w:ascii="Times New Roman" w:hAnsi="Times New Roman" w:cs="Times New Roman"/>
        </w:rPr>
        <w:t xml:space="preserve">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России, российского общества: национальные общины, религии, культуры, языки. Предполагаемые формы мероприятий: - информационные часы и акции во взаимодействии с Общероссийским общественно-государственным движением детей и молодежи (далее – Движение Первых).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  <w:b/>
        </w:rPr>
        <w:t>- Четвертый комплекс мероприятий</w:t>
      </w:r>
      <w:r w:rsidRPr="00422C65">
        <w:rPr>
          <w:rFonts w:ascii="Times New Roman" w:hAnsi="Times New Roman" w:cs="Times New Roman"/>
        </w:rPr>
        <w:t xml:space="preserve"> связан с русским языком – государственным языком Российской Федерации. Предполагаемые формы мероприятий: - организация выставок книг, посвященных русскому языку, русской литературе и русской культуре;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культурно-просветительские мероприятия, направленные на знакомство с историей и богатством русского языка, его ролью в культуре и искусстве: лекции, беседы, литературные вечера, посвященные выдающимся писателям, поэтам и языковым традициям России.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проекты, включающие игры и акции, связанные с орфографией и пунктуацией, направленные на развитие языковой грамотности через увлекательные форматы, а также конкурсы, посвященные русскому языку, которые помогают детям раскрыть творческий потенциал, в том числе сочинений, стихов или эссе на темы, связанные с языковыми ценностями, вдохновляющие на самовыражение, показывают красоту русского слова, отрядные события по мотивам русских народных сказок; литературные конкурсы, конкурсы чтецов; реконструкция русских народных праздников; проекты по собранию русских пословиц и поговорок; крылатых выражений о родстве,дружбе,верности и других нравственных ориентирах.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  <w:b/>
        </w:rPr>
        <w:t>- Пятый комплекс мероприятий</w:t>
      </w:r>
      <w:r w:rsidRPr="00422C65">
        <w:rPr>
          <w:rFonts w:ascii="Times New Roman" w:hAnsi="Times New Roman" w:cs="Times New Roman"/>
        </w:rPr>
        <w:t xml:space="preserve"> связан с родной природой (малой Родины, своего края, России),с ответственностью за сохранение природы перед будущими поколениями и бережным отношением в использовании природных ресурсов. Предполагаемые формы мероприятий: - экологические игры, актуализирующие имеющийся опыт и знания детей; 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экскурсии по территории, знакомящие детей с природными объектами, позволяющие изучать природные объекты в естественной среде, обеспечивающие взаимосвязь и взаимозависимость в целостной экосистеме; - беседы об особенностях родного края;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акции, демонстрирующие преимущества раздельного сбора твердых коммунальных отходов, повторного использования, бережного отношения к ресурсам: воде, электричеству, которые учат детей минимизировать или ликвидировать вред, наносимый природе; 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свод экологических правил в отряде и в целом в организации отдыха детей и их оздоровления; - ведение дневника погоды(для детей младшего школьного возраста); - конкурс рисунков,</w:t>
      </w:r>
      <w:r w:rsidR="006751F4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плакатов,</w:t>
      </w:r>
      <w:r w:rsidR="006751F4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инсценировок на экологическую тематику;</w:t>
      </w:r>
    </w:p>
    <w:p w:rsidR="00D2246C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встречи и беседы с экспертами в области экологии, охраны окружающей среды, учеными, эковолонтерами.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  <w:b/>
        </w:rPr>
        <w:t xml:space="preserve">Общий блок реализации содержания "Человек" </w:t>
      </w:r>
      <w:r w:rsidRPr="00422C65">
        <w:rPr>
          <w:rFonts w:ascii="Times New Roman" w:hAnsi="Times New Roman" w:cs="Times New Roman"/>
        </w:rPr>
        <w:t xml:space="preserve">отражает комплекс мероприятий, направленных на воспитание культуры здорового образа жизни, личной и общественной безопасности. Реализация воспитательного потенциала данного блока предусматривает: - проведение физкультурно-оздоровительных, спортивных мероприятий: зарядка, спортивные игры и соревнования;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беседы, направленные на профилактику вредных привычек и привлечение интереса детей к занятиям физкультурой и спортом;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lastRenderedPageBreak/>
        <w:t xml:space="preserve">- создание условий для физической и психологической безопасности ребенка в условиях организации отдыха детей и их оздоровления, профилактика травли в детской и подростковой среде, психолого-педагогическое сопровождение воспитательного процесса в организации;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деятельности;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проведение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инструктажей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игр,знакомящих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с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правилами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безопасного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поведения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на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дорогах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 xml:space="preserve">и в транспорте, правилами пожарной безопасности, правилами безопасности при занятиях спортом, правилами поведения на водоемах, правилами поведения в общественных местах, правилами поведения при массовом скоплении людей; </w:t>
      </w:r>
    </w:p>
    <w:p w:rsid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проведение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тренировочной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эвакуации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при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пожаре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или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>обнаружении</w:t>
      </w:r>
      <w:r w:rsidR="00422C65" w:rsidRPr="00422C65">
        <w:rPr>
          <w:rFonts w:ascii="Times New Roman" w:hAnsi="Times New Roman" w:cs="Times New Roman"/>
        </w:rPr>
        <w:t xml:space="preserve"> </w:t>
      </w:r>
      <w:r w:rsidRPr="00422C65">
        <w:rPr>
          <w:rFonts w:ascii="Times New Roman" w:hAnsi="Times New Roman" w:cs="Times New Roman"/>
        </w:rPr>
        <w:t xml:space="preserve">взрывчатых веществ;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разработка и реализация разных форм профилактических воспитательных мероприятий: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 религиозные объединения, субкультуры, информирующие о безопасности дорожного движения, противопожарной безопасности, гражданской обороны, антитеррористической, антиэкстремистской безопасности;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организацияпревентивнойработысосценариямисоциальноодобряемогоповедения,развитие у детей навыков рефлексии, самоконтроля, устойчивости к негативному воздействию, групповому давлению;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поддержка инициатив детей, вожатых и педагогических работников в сфере укрепления безопасности жизнедеятельности, профилактики правонарушений, девиаций, организация деятельности, альтернативной девиантному поведению,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искусство);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>- мероприятия, игры, проекты, направленные на формирование у детей и подростков социально-ценностного отношения к семье как первоосновы принадлежности к многонациональному народу России, Отечеству;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 - игры, проекты, мероприятия, направленные на формирование бережного отношения к жизни человека, личностной системы семейных ценностей, воспитанных в духовных и культурных традициях российского народа; </w:t>
      </w:r>
    </w:p>
    <w:p w:rsidR="00422C65" w:rsidRPr="00422C65" w:rsidRDefault="00D2246C">
      <w:p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</w:rPr>
        <w:t xml:space="preserve">-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деятельности, различных игр, акций и мероприятий. </w:t>
      </w:r>
    </w:p>
    <w:p w:rsidR="00422C65" w:rsidRPr="00422C65" w:rsidRDefault="00D2246C">
      <w:pPr>
        <w:rPr>
          <w:rFonts w:ascii="Times New Roman" w:hAnsi="Times New Roman" w:cs="Times New Roman"/>
          <w:b/>
        </w:rPr>
      </w:pPr>
      <w:r w:rsidRPr="00422C65">
        <w:rPr>
          <w:rFonts w:ascii="Times New Roman" w:hAnsi="Times New Roman" w:cs="Times New Roman"/>
          <w:b/>
        </w:rPr>
        <w:t>Инвариантные</w:t>
      </w:r>
      <w:r w:rsidR="00422C65" w:rsidRPr="00422C65">
        <w:rPr>
          <w:rFonts w:ascii="Times New Roman" w:hAnsi="Times New Roman" w:cs="Times New Roman"/>
          <w:b/>
        </w:rPr>
        <w:t xml:space="preserve"> </w:t>
      </w:r>
      <w:r w:rsidRPr="00422C65">
        <w:rPr>
          <w:rFonts w:ascii="Times New Roman" w:hAnsi="Times New Roman" w:cs="Times New Roman"/>
          <w:b/>
        </w:rPr>
        <w:t>общие</w:t>
      </w:r>
      <w:r w:rsidR="00422C65" w:rsidRPr="00422C65">
        <w:rPr>
          <w:rFonts w:ascii="Times New Roman" w:hAnsi="Times New Roman" w:cs="Times New Roman"/>
          <w:b/>
        </w:rPr>
        <w:t xml:space="preserve"> </w:t>
      </w:r>
      <w:r w:rsidRPr="00422C65">
        <w:rPr>
          <w:rFonts w:ascii="Times New Roman" w:hAnsi="Times New Roman" w:cs="Times New Roman"/>
          <w:b/>
        </w:rPr>
        <w:t>содержательные</w:t>
      </w:r>
      <w:r w:rsidR="00422C65" w:rsidRPr="00422C65">
        <w:rPr>
          <w:rFonts w:ascii="Times New Roman" w:hAnsi="Times New Roman" w:cs="Times New Roman"/>
          <w:b/>
        </w:rPr>
        <w:t xml:space="preserve"> </w:t>
      </w:r>
      <w:r w:rsidRPr="00422C65">
        <w:rPr>
          <w:rFonts w:ascii="Times New Roman" w:hAnsi="Times New Roman" w:cs="Times New Roman"/>
          <w:b/>
        </w:rPr>
        <w:t>модули</w:t>
      </w:r>
      <w:r w:rsidR="00422C65" w:rsidRPr="00422C65">
        <w:rPr>
          <w:rFonts w:ascii="Times New Roman" w:hAnsi="Times New Roman" w:cs="Times New Roman"/>
          <w:b/>
        </w:rPr>
        <w:t xml:space="preserve"> </w:t>
      </w:r>
      <w:r w:rsidRPr="00422C65">
        <w:rPr>
          <w:rFonts w:ascii="Times New Roman" w:hAnsi="Times New Roman" w:cs="Times New Roman"/>
          <w:b/>
        </w:rPr>
        <w:t>включают:</w:t>
      </w:r>
    </w:p>
    <w:p w:rsidR="00F45420" w:rsidRPr="00422C65" w:rsidRDefault="00D2246C" w:rsidP="00422C65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422C65">
        <w:rPr>
          <w:rFonts w:ascii="Times New Roman" w:hAnsi="Times New Roman" w:cs="Times New Roman"/>
          <w:b/>
        </w:rPr>
        <w:t>Модуль"Спортивно-оздоровительная</w:t>
      </w:r>
      <w:r w:rsidR="00422C65" w:rsidRPr="00422C65">
        <w:rPr>
          <w:rFonts w:ascii="Times New Roman" w:hAnsi="Times New Roman" w:cs="Times New Roman"/>
          <w:b/>
        </w:rPr>
        <w:t xml:space="preserve"> </w:t>
      </w:r>
      <w:r w:rsidRPr="00422C65">
        <w:rPr>
          <w:rFonts w:ascii="Times New Roman" w:hAnsi="Times New Roman" w:cs="Times New Roman"/>
          <w:b/>
        </w:rPr>
        <w:t>работа".</w:t>
      </w:r>
      <w:r w:rsidRPr="00422C65">
        <w:rPr>
          <w:rFonts w:ascii="Times New Roman" w:hAnsi="Times New Roman" w:cs="Times New Roman"/>
        </w:rPr>
        <w:t xml:space="preserve"> Спортивно-оздоровительная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здоровья.</w:t>
      </w:r>
    </w:p>
    <w:p w:rsidR="00422C65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Физическое воспитание реализуется посредством: - физкультурно-оздоровительных занятий, которые проводятся с детьми по графику, максимально на открытых площадках; 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lastRenderedPageBreak/>
        <w:t>- дополнительных общеразвивающих программ физкультурно-спортивной направленности, обеспечивающих систематические занятия спортом в условиях физкультурно-спортивных объединений; - различных видов гимнастик, утренней вариативной зарядки (спортивная, танцевальная, дыхательная, беговая, игровая);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динамических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пауз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организации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образовательной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деятельности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режимных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моментов;</w:t>
      </w:r>
      <w:r w:rsidR="004E794F" w:rsidRPr="001D274F">
        <w:rPr>
          <w:rFonts w:ascii="Times New Roman" w:hAnsi="Times New Roman" w:cs="Times New Roman"/>
        </w:rPr>
        <w:t xml:space="preserve"> 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спортивные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соревнования,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праздники,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викторины,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конкурсы; 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"здоровое-питание.рф". Спортивно-оздоровительная работа строится во взаимодействии с медицинским персоналом с учетом возраста детей и показателей здоровья.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2</w:t>
      </w:r>
      <w:r w:rsidRPr="001D274F">
        <w:rPr>
          <w:rFonts w:ascii="Times New Roman" w:hAnsi="Times New Roman" w:cs="Times New Roman"/>
          <w:b/>
        </w:rPr>
        <w:t>. Модуль"Культура</w:t>
      </w:r>
      <w:r w:rsidR="006751F4"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России</w:t>
      </w:r>
      <w:r w:rsidRPr="001D274F">
        <w:rPr>
          <w:rFonts w:ascii="Times New Roman" w:hAnsi="Times New Roman" w:cs="Times New Roman"/>
        </w:rPr>
        <w:t>".</w:t>
      </w:r>
    </w:p>
    <w:p w:rsidR="004E794F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Данный модуль реализуется в целях содействия формированию нравственной, ответственной, самостоятельно мыслящей, творческой личности, соотносится с задачами государственной политики в области интересов детей, а также в части поддержки и сохранения традиционных российских духовно-нравственных ценностей, а также является инструментом передачи свода моральных,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этических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эстетических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ценностей,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составляющих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ядро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национальной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российской самобытности, в деятельности организаций отдыха детей и их оздоровления. Воспитательная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работа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предполагает </w:t>
      </w:r>
      <w:r w:rsidR="004E79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- просмотр отечественных кинофильмов, спектаклей, концертов и литературно-музыкальных композиций;</w:t>
      </w:r>
    </w:p>
    <w:p w:rsidR="00CC46E4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участие</w:t>
      </w:r>
      <w:r w:rsidR="00CC46E4" w:rsidRPr="001D274F">
        <w:rPr>
          <w:rFonts w:ascii="Times New Roman" w:hAnsi="Times New Roman" w:cs="Times New Roman"/>
        </w:rPr>
        <w:t xml:space="preserve"> виртуальных </w:t>
      </w:r>
      <w:r w:rsidRPr="001D274F">
        <w:rPr>
          <w:rFonts w:ascii="Times New Roman" w:hAnsi="Times New Roman" w:cs="Times New Roman"/>
        </w:rPr>
        <w:t>экскурсиях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выставках; </w:t>
      </w:r>
    </w:p>
    <w:p w:rsidR="00CC46E4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проведение"громких"чтений,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чтений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по ролям; </w:t>
      </w:r>
    </w:p>
    <w:p w:rsidR="00CC46E4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реализацию иных форм мероприятий на основе и с привлечением произведений, созданных отечественными учреждениями культуры, в том числе в рамках тематического дня. Организация воспитательной работы в рамках модуля "Культура России" возможна с использованиемразличныхбезвозмездныхэлектронныхресурсов,созданных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сфере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культуры: "Культура.РФ", Национальная электронная библиотека, Национальная электронная детская библиотека, Президентская библиотека и других. </w:t>
      </w:r>
    </w:p>
    <w:p w:rsidR="00CC46E4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>3. Модуль"Психолого-педагогическое</w:t>
      </w:r>
      <w:r w:rsidR="00CC46E4" w:rsidRPr="001D274F"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сопровождение</w:t>
      </w:r>
      <w:r w:rsidRPr="001D274F">
        <w:rPr>
          <w:rFonts w:ascii="Times New Roman" w:hAnsi="Times New Roman" w:cs="Times New Roman"/>
        </w:rPr>
        <w:t xml:space="preserve">". </w:t>
      </w:r>
    </w:p>
    <w:p w:rsidR="00422C65" w:rsidRPr="001D274F" w:rsidRDefault="00422C65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Психолого-педагогическое сопровождение осуществляется при наличии в штате организации отдыха детей и их оздоровления педагога-психолога и включает в себя описание работы педагога- психолога (структурного подразделения оказания психолого-педагогической помощи организации отдыха детей и их оздоровления), которая базируется на соблюдении профессиональных принципов сообщества педагогов-психологов. Комплексная работа педагога-психолога (структурного подразделения оказания психологопедагогической помощи организации отдыха детей и их оздоровления) включает в себя вариативность направлений психолого-педагогического сопровождения детей на протяжении всего периода их пребывания в организации отдыха детей и их оздоровления: сохранение и укрепление психического здоровья детей; содействие в раскрытии творческого потенциала детей и их способностей, выявление и психологическая поддержка одаренных детей, детей с особыми образовательными потребностями; психолого-педагогическая поддержка детей, находящихся в трудной жизненной ситуации,детей ветеранов боевых действий; детей участников (ветеранов) специальной военной операции; формирование коммуникативных навыков в разновозрастной среде и среде сверстников; поддержка детских объединений. Формы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психолого-педагогического</w:t>
      </w:r>
      <w:r w:rsidR="00CC46E4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сопровождения: консультирование, диагностика, профилактика, просвещение.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>4. Модуль"Детское самоуправление</w:t>
      </w:r>
      <w:r w:rsidRPr="001D274F">
        <w:rPr>
          <w:rFonts w:ascii="Times New Roman" w:hAnsi="Times New Roman" w:cs="Times New Roman"/>
        </w:rPr>
        <w:t>".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На уровне лагеря: - самоуправление в организации отдыха детей и их оздоровления может складываться из деятельности временных и постоянных органов. К временным органам самоуправления относятся: отряд вожатых, дежурный отряд,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творческие и инициативные </w:t>
      </w:r>
      <w:r w:rsidRPr="001D274F">
        <w:rPr>
          <w:rFonts w:ascii="Times New Roman" w:hAnsi="Times New Roman" w:cs="Times New Roman"/>
        </w:rPr>
        <w:lastRenderedPageBreak/>
        <w:t>группы, советы дела. Постоянно действующие органы самоуправления включают в себя: совет отряда,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совет командиров отрядов. На уровне отряда: - Через деятельность лидеров, выбранных по инициативе и предложениям членов отряда, представляющих интересы отряда в общих делах организации отдыха детей и их оздоровления, при взаимодействии с администрацией организации отдыха детей и их оздоровления. 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Структура самоуправления строится с учетом уклада организации отдыха детей и их оздоровления, тематической и игровой модели смены, с определением необходимости создания органов для координации всех сторон жизни в отряде, в организации отдыха детей и их оздоровления, выбора их названия.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позицию, инициативность, вовлечение их в совместную деятельность в воспитательных целях.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Система проявлений активной жизненной позиции и поощрения социальной успешности детей строится на принципах: публичности,открытости поощрений(информирование всех детей о награждении, проведение награждений в присутствии значительного числа детей); -соответствия символов и процедур награждения укладу организации отдыха детей и их оздоровления, качеству воспитывающей среды, символике организации отдыха детей и их оздоровления;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-прозрачности правил поощрения (наличие положения о награждениях, соблюдение справедливости при выдвижении кандидатур);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регулирования частоты награждений (недопущение избыточности в поощрениях, чрезмерно больших групп поощряемых);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сочетания индивидуального и коллективного поощрения в целях стимулирования индивидуальной и коллективной активности детей, преодоления межличностных противоречий между детьми, получившими и не получившими награды;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дифференцированности поощрений (наличие уровней и типов наград позволяет продлить стимулирующее действие системы поощрения). Система поощрения в организации отдыха детей и их оздоровления включает в себя набор педагогических средств, приемов,методов, обеспечивающих стимулирование индивидуального развития ребенка и коллективного роста отряда. 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оздоровления, включение в органы самоуправления, где ребенку предоставляется право голоса при решении ряда проблем, как правило, социального характера; на социальному ровне представляет собой: вручение наград, дипломов за участие и победу в конкурсных мероприятиях; объявление благодарности ребенку родителю(родителям)или законному представителю (законным представителям) за личные достижения; публичные поощрения отрядных индивидуальных достижений,в том числе создание портфолио; размещение фотографий на почетном стенде или в официальных социальных сетях организации отдыха детей и их оздоровления; ступени роста статуса ребенка;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на эмоциональном уровне как создание ситуации успеха ребенка, которая формирует позитивную мотивацию и самооценку.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  <w:b/>
        </w:rPr>
      </w:pPr>
      <w:r w:rsidRPr="001D274F">
        <w:rPr>
          <w:rFonts w:ascii="Times New Roman" w:hAnsi="Times New Roman" w:cs="Times New Roman"/>
          <w:b/>
        </w:rPr>
        <w:t xml:space="preserve"> 5. Модуль"Инклюзивное пространство".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(далее - ОВЗ), инвалидностью и адаптацию их в самостоятельной жизни. При организации инклюзивного пространства создаются особые условия: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организационное обеспечение(нормативно-правовая база);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материально-техническоеобеспечение,включаяархитектурнуюдоступность;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lastRenderedPageBreak/>
        <w:t xml:space="preserve">- программно-методическое обеспечение (реализация адаптированных образовательных программ, программ коррекционной работы).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Специальными задачами воспитания детей с особыми образовательными потребностями являются: - налаживание эмоционально-положительного взаимодействия с окружающими для их успешной социальной адаптации и интеграции в организации отдыха детей и их оздоровления;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формирование доброжелательного отношения к детям и их семьям со стороны всех участников воспитательного процесса; построение воспитательной работы с учетом индивидуальных особенностей и возможностей каждого ребенка. При организации воспитания детей с ОВЗ, инвалидностью следует ориентироваться на: - формирование личности ребенка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 -создание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приемов, организацией совместных форм работы вожатых, воспитателей, педагогов-психологов, учителей-логопедов, учителей-дефектологов;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личностно-ориентированный подход в организации всех видов деятельности обучающихся с особыми образовательными потребностями. Ключевым условием создания инклюзивного пространства является равноправное включение в общий воспитательный процесс всех участников смены (детей с ОВЗ, детей с особыми образовательными потребностями, их нормативно развивающихся сверстников, воспитателей, вожатых).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  <w:b/>
        </w:rPr>
        <w:t>6. Модуль"Профориентация</w:t>
      </w:r>
      <w:r w:rsidRPr="001D274F">
        <w:rPr>
          <w:rFonts w:ascii="Times New Roman" w:hAnsi="Times New Roman" w:cs="Times New Roman"/>
        </w:rPr>
        <w:t xml:space="preserve">".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Воспитательная деятельность по профориентации включает в себя профессиональное просвещение, диагностику и консультирование по проблемам профориентации, организацию профессиональных проб и осуществляется через: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профориентационные игры: симуляции, сюжетно-ролевые и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профессии; </w:t>
      </w:r>
    </w:p>
    <w:p w:rsidR="00CC46E4" w:rsidRPr="001D274F" w:rsidRDefault="00CC46E4" w:rsidP="00422C65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-организациятематическихднейипрофориентационныхсмен,вработекоторыхпринимают участие эксперты из различных сфер производства, и где дети могут познакомиться с профессиями, получить представление об их специфике,попробовать свои силы в той или иной профессии, развить в себе соответствующие навыки, расширить знания о рынке труда; просмотрлекций,решениеучебно-тренировочныхзадач,участиевмастер-классах.</w:t>
      </w:r>
    </w:p>
    <w:p w:rsidR="00CC46E4" w:rsidRPr="001D274F" w:rsidRDefault="00CC46E4" w:rsidP="00CC46E4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 xml:space="preserve"> 7. Модуль "Коллективная социально значимая деятельность в «Движении Первых".</w:t>
      </w:r>
      <w:r w:rsidRPr="001D274F">
        <w:rPr>
          <w:rFonts w:ascii="Times New Roman" w:hAnsi="Times New Roman" w:cs="Times New Roman"/>
        </w:rPr>
        <w:t xml:space="preserve"> Данный модуль содержит в себе описание взаимодействия с Движением Первых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деятельность. Предусмотрено включение в Программу воспитательной работы следующих форматов: - программа профильной смены Движения Первых - программы для детей в возрасте от 7 до 17 лет,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духовно-нравственным ценностям, создание условий для личностного развития и гражданского становления детей, усвоение ими норм поведения в интересах человека, семьи, общества и государства, вовлечение в деятельность Движения Первых. Профильные смены Движения Первых проводятся во всех организациях отдыха </w:t>
      </w:r>
      <w:r w:rsidRPr="001D274F">
        <w:rPr>
          <w:rFonts w:ascii="Times New Roman" w:hAnsi="Times New Roman" w:cs="Times New Roman"/>
        </w:rPr>
        <w:lastRenderedPageBreak/>
        <w:t xml:space="preserve">детей и их оздоровления разных типов во всех регионах. Одним из вариантов профильных смен Движения Первых для младших школьников является программа "Содружество Орлят России"; - тематический День Первых - эффективно построенная система воспитательных событий, обеспечивающая, с одной стороны, просвещение и всестороннее развитие участников через их включение в различные виды полезной и интересной деятельности, с другой - формирование и расширение представлений о Движении Первых, стимулирование активного участия в деятельности Движения Первых; -профильный отряд Движения Первых - постоянно действующий орган детского самоуправления из числа активных участников Движения Первых. </w:t>
      </w:r>
    </w:p>
    <w:p w:rsidR="00CC46E4" w:rsidRPr="001D274F" w:rsidRDefault="00CC46E4" w:rsidP="00CC46E4">
      <w:pPr>
        <w:pStyle w:val="a3"/>
        <w:ind w:left="408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Его деятельность строится на разработке и реализации детских инициатив, популяризирующих полезную деятельность и возможности в Движении Первых.</w:t>
      </w:r>
    </w:p>
    <w:p w:rsidR="00CC46E4" w:rsidRPr="001D274F" w:rsidRDefault="00CC46E4" w:rsidP="00CC46E4">
      <w:pPr>
        <w:pStyle w:val="a3"/>
        <w:ind w:left="408"/>
        <w:rPr>
          <w:rFonts w:ascii="Times New Roman" w:hAnsi="Times New Roman" w:cs="Times New Roman"/>
          <w:b/>
        </w:rPr>
      </w:pPr>
      <w:r w:rsidRPr="001D274F">
        <w:rPr>
          <w:rFonts w:ascii="Times New Roman" w:hAnsi="Times New Roman" w:cs="Times New Roman"/>
        </w:rPr>
        <w:t xml:space="preserve"> Формы воспитательной работы: -классные встречи с успешными активистами Движения Первых - открытый диалог "путь к успеху", мотивационная встреча "равный - равному" способствует формированию активной жизненной позиции и уверенности в себе у участников смены на примере успеха ровесника; - волонтерские мастер-классы - проведение занятий и встреч для знакомства детей с принципами, направлениями волонтерства и его историей; - акции по благоустройству территории, посадке деревьев, уборке природных зон - вклад в сохранение окружающей среды и экологическое благополучие; - социальные акции - мероприятия по сбору вещей, игрушек, книг для детских домов и малообеспеченных семей с целью развития у детей чувств сопричастности и социальной ответственности; - акции по защите животных - сбор корма для приютов, изготовление кормушек для птиц и так далее, что развивает чувство ответственности и доброты; -обучение навыкам оказания первой помощи –тренинги по оказанию первой помощи помогают детям научиться заботиться о других и быть полезными в экстренных ситуациях; -благоустройство мемориалов и памятных мест, изучение исторического значения этих объектов с целью укрепления патриотизма и чувства уважения к культурному наследию; -медиа-волонтерство - ведение блога, создание фото- и видео продуктов о волонтерских инициативах организации отдыха детей и их оздоровления с целью развития навыков коммуникации медиа-творчества; - проектировочный семинар о траектории социального развития в Движении Первых. </w:t>
      </w:r>
      <w:r w:rsidRPr="001D274F">
        <w:rPr>
          <w:rFonts w:ascii="Times New Roman" w:hAnsi="Times New Roman" w:cs="Times New Roman"/>
          <w:b/>
        </w:rPr>
        <w:t>Вариативные содержательные модули.</w:t>
      </w:r>
    </w:p>
    <w:p w:rsidR="00CC46E4" w:rsidRPr="001D274F" w:rsidRDefault="00CC46E4" w:rsidP="00CC46E4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1D274F">
        <w:rPr>
          <w:rFonts w:ascii="Times New Roman" w:hAnsi="Times New Roman" w:cs="Times New Roman"/>
          <w:b/>
        </w:rPr>
        <w:t>Модуль"Экскурсии и походы".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Для детей и подростков организуются туристские походы, экологические тропы, тематические экскурсии: профориентационные, экскурсии по памятным местам и местам боевой славы, в музей, картинную галерею, технопарк. 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самообслуживающего труда, обучения рациональному использованию своего времени, сил и имущества. В зависимости от возраста детей выбирается тематика, форма, продолжительность, оценка результативности экскурсии и похода.Для описания работы по данному модулю целесообразно указать партнерские организации, а также раскрыть механизм подготовки и проведения экскурсии или похода. Деятельность в рамках данного модуля определяется формой организации отдыха детей и их оздоровления. 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>2. Модуль "Цифровая и медиа-среда"</w:t>
      </w:r>
      <w:r w:rsidRPr="001D274F">
        <w:rPr>
          <w:rFonts w:ascii="Times New Roman" w:hAnsi="Times New Roman" w:cs="Times New Roman"/>
        </w:rPr>
        <w:t>. Цифровая среда воспитания предполагает ряд следующих мероприятий: телемосты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онлайн-встречи,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видеоконференции; -занятия, направленные на формирование культуры информационной безопасности, информационной грамотности, противодействие распространению идеологии терроризма, профилактики травли в информационно-телекоммуникационной сети "Интернет"; - онлайн-мероприятиявофициальныхгруппахорганизациивсоциальныхсетях; - освещение деятельности организации отдыха детей и их оздоровления в официальных группах в социальных сетях и </w:t>
      </w:r>
      <w:r w:rsidRPr="001D274F">
        <w:rPr>
          <w:rFonts w:ascii="Times New Roman" w:hAnsi="Times New Roman" w:cs="Times New Roman"/>
        </w:rPr>
        <w:lastRenderedPageBreak/>
        <w:t>на официальном сайте организации. Воспитательный потенциал медиа пространства реализуется в рамках следующих видов и форм воспитательной работы: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- детский редакционный совет с участием консультирующих их взрослых, целью которого является освещение (через детскую газету (стенгазету), ВК) наиболее интересных моментов жизни своего отряда или организации отдыха детей и их оздоровления;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детская группа, принимающая участие в поддержке интернет-сайта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пространстве, привлечения внимания общественности, информационного продвижения ценностей организации отдыха детей и их оздоровления и организации виртуальной диалоговой площадки, на которой детьми, педагогическими работниками и родителем (родителями) или законным представителем (законными представителями)могли бы открыто обсуждаться значимые для жизнедеятельности организации вопросы; 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- детская медиа-студия, в рамках которой создаются фотографии, ролики, клипы, осуществляется монтаж познавательных, документальных, анимационных, художественных фильмов, с акцентом на этическое, эстетическое, экологическое, патриотическое просвещение аудитории; 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>- участие детей в региональных или всероссийских конкурсах с детскими творческими медиа продуктами. 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информационно-телекоммуникационную сеть "Интернет" и средства массовой информации.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  <w:b/>
        </w:rPr>
        <w:t>3Модуль"Проектная деятельность</w:t>
      </w:r>
      <w:r w:rsidRPr="001D274F">
        <w:rPr>
          <w:rFonts w:ascii="Times New Roman" w:hAnsi="Times New Roman" w:cs="Times New Roman"/>
        </w:rPr>
        <w:t>".</w:t>
      </w:r>
    </w:p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Проектная деятельность в условиях организации отдыха детей и их оздоровления в основном реализуется в формах: конкурс детских проектов; проектный образовательный интенсив. В процессе работы над проектом участники смены самостоятельно занимаются поиском необходимой информации, выдвигают гипотезы, анализируют, обобщают проработанные материалы, учатся обосновывать и доказывать предполагаемые выводы и результаты, повышая тем самым свой интеллектуальный уровень, расширяя кругозор. Воспитательный потенциал проектной деятельности заключается в коллективном взаимодействии, обсуждении решений, развитии формировании коммуникативных   компетенций, в том числе навыков делового общения, сотрудничества и продуктивного взаимодействия. Уровни реализации содержания:</w:t>
      </w:r>
    </w:p>
    <w:tbl>
      <w:tblPr>
        <w:tblStyle w:val="a4"/>
        <w:tblpPr w:leftFromText="180" w:rightFromText="180" w:vertAnchor="text" w:horzAnchor="margin" w:tblpXSpec="center" w:tblpY="378"/>
        <w:tblW w:w="0" w:type="auto"/>
        <w:tblLayout w:type="fixed"/>
        <w:tblLook w:val="04A0"/>
      </w:tblPr>
      <w:tblGrid>
        <w:gridCol w:w="1932"/>
        <w:gridCol w:w="7195"/>
      </w:tblGrid>
      <w:tr w:rsidR="00F45CAF" w:rsidRPr="001D274F" w:rsidTr="00F45CAF">
        <w:tc>
          <w:tcPr>
            <w:tcW w:w="1932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>Общелагерный уровень</w:t>
            </w:r>
          </w:p>
        </w:tc>
        <w:tc>
          <w:tcPr>
            <w:tcW w:w="7195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>определяет установки содержания и демонстрацию ценностного отношения по каждому из смысловых блоков: "Мир", "Россия" (включая региональный компонент), "Человек". Каждая встреча всех участников смены, включая все направления и всех специалистов, должна представлять собой совместное "проживание"участниками эмоционального опыта, способствующего принятию ценностей, определяющих воспитательный компонент</w:t>
            </w:r>
          </w:p>
        </w:tc>
      </w:tr>
      <w:tr w:rsidR="00F45CAF" w:rsidRPr="001D274F" w:rsidTr="00F45CAF">
        <w:tc>
          <w:tcPr>
            <w:tcW w:w="1932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>Межотрядныйуровень</w:t>
            </w:r>
          </w:p>
        </w:tc>
        <w:tc>
          <w:tcPr>
            <w:tcW w:w="7195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 xml:space="preserve">позволяет расширить спектр коммуникативного пространства для ребенка. События организуются исходя из возрастных особенностей и предполагают реализацию содержания по дружинам. Одной из эффективных и универсальных форм работы на данном уровне является гостевание отрядов ("отряд в гостях у отряда"),которое предполагает </w:t>
            </w:r>
            <w:r w:rsidRPr="001D274F">
              <w:rPr>
                <w:rFonts w:ascii="Times New Roman" w:hAnsi="Times New Roman" w:cs="Times New Roman"/>
              </w:rPr>
              <w:lastRenderedPageBreak/>
              <w:t>взаимную подготовку и знакомство друг друга с особенностями своего уклада</w:t>
            </w:r>
          </w:p>
        </w:tc>
      </w:tr>
      <w:tr w:rsidR="00F45CAF" w:rsidRPr="001D274F" w:rsidTr="00F45CAF">
        <w:tc>
          <w:tcPr>
            <w:tcW w:w="1932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lastRenderedPageBreak/>
              <w:t>Групповой уровень</w:t>
            </w:r>
          </w:p>
        </w:tc>
        <w:tc>
          <w:tcPr>
            <w:tcW w:w="7195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>соотносится с реализацией содержания в формате объединений детей из разных отрядов в рамках единого выбранного самими детьми направления: секции, студии и кружки, органы самоуправления на общелагерном уровне. Особенность работы заключается в разновозрастном формате совместной деятельности</w:t>
            </w:r>
          </w:p>
        </w:tc>
      </w:tr>
      <w:tr w:rsidR="00F45CAF" w:rsidRPr="001D274F" w:rsidTr="00F45CAF">
        <w:tc>
          <w:tcPr>
            <w:tcW w:w="1932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>Отрядный уровень</w:t>
            </w:r>
          </w:p>
        </w:tc>
        <w:tc>
          <w:tcPr>
            <w:tcW w:w="7195" w:type="dxa"/>
          </w:tcPr>
          <w:p w:rsidR="00F45CAF" w:rsidRPr="001D274F" w:rsidRDefault="00F45CAF" w:rsidP="00F45CAF">
            <w:pPr>
              <w:rPr>
                <w:rFonts w:ascii="Times New Roman" w:hAnsi="Times New Roman" w:cs="Times New Roman"/>
              </w:rPr>
            </w:pPr>
            <w:r w:rsidRPr="001D274F">
              <w:rPr>
                <w:rFonts w:ascii="Times New Roman" w:hAnsi="Times New Roman" w:cs="Times New Roman"/>
              </w:rPr>
              <w:t xml:space="preserve">является ключевым воспитывающим пространством,создающим уникальную среду совместного проживания и совместного творчества детей и взрослых. Реализация воспитательного потенциала отрядной работы предусматривает: -планирование и проведение отрядной деятельности; поддержку активной позиции каждого ребенка, предоставления им возможности обсуждения и принятия решений, создание благоприятной среды для общения доверительное общение и поддержку детей в решении проблем, конфликтных ситуаций; организацию интересных и полезных для личностного развития ребенка совместных мероприятий,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наставником, задающим образцы поведения; 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 декораторов и других; формирование и сплочение отряда (временного детского коллектива) через игры, элементы тренингов на сплочение и командообразование, огонек знакомства, визитные карточки отрядов; предъявление единых требований по выполнению режима и распорядка дня, по самообслуживанию, дисциплине и поведению, санитарногигиенических требований; принятие совместно с детьми законов и правил отряда, которым они будут следовать в организации отдыха детей и их оздоровления,а также символов, названия, девиза, эмблемы, песни, которые подчеркнут принадлежность конкретному коллективу; диагностику интересов, склонностей, ценностных ориентаций, выявление лидеров,референтных групп, не популярных детей через наблюдение, игры, анкеты; аналитическую работу с детьми: анализ дня, анализ ситуации, мероприятия, анализ смены, результатов; поддержку детских инициатив и детского самоуправления через деятельность лидеров, выбранных по инициативе и предложениям членов отряда, представляющих интересы Система индивидуальной работы с ребенком, а также психолого-педагогического сопровождения детей и подростковв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воспитанников. отряда в общих делах организации отдыха детей и их оздоровления, при взаимодействии с администрацией организации отдыха детей и их оздоровления. При формировании структуры отрядного самоуправления возможно применение метода чередования творческих поручений; проведение сбора отряда: хозяйственный сбор, организационный сбор, утренний информационный сбор отряда и другие; проведение огоньков (особое межличностное внутригрупповое камерное общение, отличающееся откровенностью, доброжелательностью, эмпатичностью и поддержкой): огонек знакомства, огонек организационного периода, огонек - анализ дня, огонек прощания, тематический огонек, коллективное обсуждение отрядом и педагогами прожитого дня, анализ проведенных акций и складывающихся в отряде взаимоотношений; организация коллективно-творческих дел (КТД). КТД как особый тип формы воспитательной работы, как социальная деятельность детской группы направлена на </w:t>
            </w:r>
            <w:r w:rsidRPr="001D274F">
              <w:rPr>
                <w:rFonts w:ascii="Times New Roman" w:hAnsi="Times New Roman" w:cs="Times New Roman"/>
              </w:rPr>
              <w:lastRenderedPageBreak/>
              <w:t>создание нового продукта (творческого продукта),улучшающего окружающую действительность (основу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анализа).</w:t>
            </w:r>
          </w:p>
        </w:tc>
      </w:tr>
    </w:tbl>
    <w:p w:rsidR="00CC46E4" w:rsidRPr="001D274F" w:rsidRDefault="00CC46E4" w:rsidP="00CC46E4">
      <w:pPr>
        <w:ind w:left="444"/>
        <w:rPr>
          <w:rFonts w:ascii="Times New Roman" w:hAnsi="Times New Roman" w:cs="Times New Roman"/>
        </w:rPr>
      </w:pP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     1.</w:t>
      </w:r>
      <w:r w:rsidRPr="001D274F">
        <w:rPr>
          <w:rFonts w:ascii="Times New Roman" w:hAnsi="Times New Roman" w:cs="Times New Roman"/>
          <w:b/>
        </w:rPr>
        <w:t>Организационный раздел</w:t>
      </w:r>
      <w:r w:rsidRPr="001D274F">
        <w:rPr>
          <w:rFonts w:ascii="Times New Roman" w:hAnsi="Times New Roman" w:cs="Times New Roman"/>
        </w:rPr>
        <w:t xml:space="preserve">. </w:t>
      </w:r>
    </w:p>
    <w:p w:rsidR="00CC46E4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   Особенности воспитательной работы в разных типах организаций отдыха детей и их оздоровления обусловлены прежде всего их ресурсным потенциалом, продолжительностью пребывания ребенка в организации отдыха детей и их оздоровления в течение дня, его занятостью, в том числе обязательной образовательной или трудовой деятельностью, а также средой, в которой реализуется Программа. Детский оздоровительный лагерь с дневным пребыванием детей организуется на базе МБОУ «Старо-Иштерякская ООШ» .Для лагеря с дневным пребыванием детей характерны формы работы,не требующие длительной подготовки,репетиций с участниками. Предпочтение отдается игровым,конкурсным формам, использующим экспромт в качестве одного из методов. В связи с тем,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организации, в календарном плане воспитательной работы преобладают привычные для образовательной организации форматы. Программа воспитательной работы такой организации отдыха детей и их оздоровления должна учитывать возрастные и психофизиологические особенности, уделять внимание вопросам профориентации, а также включать характерные дискуссионные форматы, ролевые игры, другие интеллектуальные конкурсы. Укладорганизацийотдыхадетейиихоздоровлениязадаетрасписаниедеятельности организации и аккумулирует ключевые характеристики, определяющие особенности воспитательного процесса. Уклад организации включает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самобытность организации. На формирование уклада конкретной организации отдыха детей и их оздоровления влияют региональные особенности: исторические, этнокультурные, социально-экономические, художественно-культурные, а также тип поселения. Уклад организации отдыха детей и их оздоровления непосредственно связан со следующими характеристиками: -как открытость организации как социальной среды; -цикличность (организация отдыха детей и их оздоровления как воспитательная организация существует в ситуации сменяемости периодов, переходя от периода активной деятельности во время смен к подготовительно-обобщающему периоду в межсезонье); -временность(коллектив каждой смены различен); -многопрофильность и вариативность (разнообразие видов деятельности, подвижность межличностных контактов, интенсивность отношений); -предопределенность законов и традиций. Элементы уклада: Быт организации отдыха детей и их оздоровления является элементом уклада повседневной жизни детей, вожатых, сотрудников организации в течение смены и формирует архитектурно планировочные особенности организации отдыха детей и их оздоровления (близость к природной среде, благоустроенность, техническая оснащенность, инфраструктура помещений для бытовых, досуговых, образовательных, спортивных и других занятий).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Режим, соблюдение которого связано с обеспечением безопасности, охраной здоровья ребенка, что подкреплено правилами: - "закон точности" ("ноль-ноль"), - "закон территории" и другие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  <w:b/>
        </w:rPr>
      </w:pPr>
      <w:r w:rsidRPr="001D274F">
        <w:rPr>
          <w:rFonts w:ascii="Times New Roman" w:hAnsi="Times New Roman" w:cs="Times New Roman"/>
          <w:b/>
        </w:rPr>
        <w:t xml:space="preserve">                                Режим дня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   8.00 - 8.15 - прием детей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   8.15 - 8.30 - зарядка, утренняя линейка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lastRenderedPageBreak/>
        <w:t xml:space="preserve">                   8.30 – 8.45 – завтрак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  8.45 – 9.45 – отрядные дела (мероприятия по плану), инструктажи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  9.45 – 10.00 – второй завтрак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 10.00 – 13.00 – отрядные дела, мероприятия по плану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13.00 – 13.30 – обед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 </w:t>
      </w:r>
      <w:r w:rsidR="006751F4">
        <w:rPr>
          <w:rFonts w:ascii="Times New Roman" w:hAnsi="Times New Roman" w:cs="Times New Roman"/>
        </w:rPr>
        <w:t xml:space="preserve">  </w:t>
      </w:r>
      <w:r w:rsidRPr="001D274F">
        <w:rPr>
          <w:rFonts w:ascii="Times New Roman" w:hAnsi="Times New Roman" w:cs="Times New Roman"/>
        </w:rPr>
        <w:t xml:space="preserve">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13.30 - 14.20 – игротека (мероприятия по плану).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</w:t>
      </w:r>
      <w:r w:rsidR="006751F4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 </w:t>
      </w:r>
      <w:r w:rsidR="006751F4">
        <w:rPr>
          <w:rFonts w:ascii="Times New Roman" w:hAnsi="Times New Roman" w:cs="Times New Roman"/>
        </w:rPr>
        <w:t xml:space="preserve">    </w:t>
      </w:r>
      <w:r w:rsidRPr="001D274F">
        <w:rPr>
          <w:rFonts w:ascii="Times New Roman" w:hAnsi="Times New Roman" w:cs="Times New Roman"/>
        </w:rPr>
        <w:t xml:space="preserve"> 14.20 – 14.30 - вечерняя линейка </w:t>
      </w:r>
    </w:p>
    <w:p w:rsidR="00F45CA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</w:t>
      </w:r>
      <w:r w:rsidR="006751F4">
        <w:rPr>
          <w:rFonts w:ascii="Times New Roman" w:hAnsi="Times New Roman" w:cs="Times New Roman"/>
        </w:rPr>
        <w:t xml:space="preserve">  </w:t>
      </w:r>
      <w:r w:rsidRPr="001D274F">
        <w:rPr>
          <w:rFonts w:ascii="Times New Roman" w:hAnsi="Times New Roman" w:cs="Times New Roman"/>
        </w:rPr>
        <w:t xml:space="preserve"> </w:t>
      </w:r>
      <w:r w:rsidR="006751F4">
        <w:rPr>
          <w:rFonts w:ascii="Times New Roman" w:hAnsi="Times New Roman" w:cs="Times New Roman"/>
        </w:rPr>
        <w:t xml:space="preserve">  </w:t>
      </w:r>
      <w:r w:rsidRPr="001D274F">
        <w:rPr>
          <w:rFonts w:ascii="Times New Roman" w:hAnsi="Times New Roman" w:cs="Times New Roman"/>
        </w:rPr>
        <w:t xml:space="preserve">  14.30 - уход домой </w:t>
      </w:r>
    </w:p>
    <w:p w:rsidR="001D274F" w:rsidRPr="001D274F" w:rsidRDefault="00F45CA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 </w:t>
      </w:r>
      <w:r w:rsidR="001D274F" w:rsidRPr="001D274F"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1. Корпоративная культура организации отдыха детей и их оздоровления является элементом уклада и состоит из: миссии организации отдыха детей и их оздоровления, сформированных ценностей, правил и норм поведения, трудового этикета и стиля взаимоотношений с детьми иих родителем (родителями) или законным представителем (законными представителями), внешнего вида сотрудников и детей.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</w:rPr>
        <w:t xml:space="preserve">             </w:t>
      </w:r>
      <w:r w:rsidR="00F45CAF" w:rsidRPr="001D274F">
        <w:rPr>
          <w:rFonts w:ascii="Times New Roman" w:hAnsi="Times New Roman" w:cs="Times New Roman"/>
        </w:rPr>
        <w:t xml:space="preserve"> 2. Символическое пространство организации отдыха детей и их оздоровления включает в себя традиции, правила, легенды, кричалки, песенно-музыкальную культуру, ритуалы и другие. Каждый элемент символического пространства организации отдыха детей и их оздоровления имеет условный (символический) смысл и эмоциональную окраску, тесно связанную по своей сути и смыслу с целями, задачами, базовыми ценностями и принципами жизнедеятельности организацииигосударственнойполитикойвобластивоспитания,используемые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в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практической деятельности. Песенно-музыкальная культура должна быть основана на отечественном наследии, лучших образцах песенного и музыкального творчества. Легенды являются уникальным инструментом осознания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ребенком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в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процессе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обсуждения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с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коллективом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нравственных категорий,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ценностей, являющимися основой воспитательной работы в организации отдыха детей и их оздоровления. Также к символическому пространству относятся информационные стенды для детей и сотрудников, отрядные уголки, дизайн воспитывающей среды, малые архитектурные формы, которые взаимо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 xml:space="preserve">дополняют и усиливают воспитательный эффект посредством интеграции в символическое пространство и игровую модель.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F45CAF" w:rsidRPr="001D274F">
        <w:rPr>
          <w:rFonts w:ascii="Times New Roman" w:hAnsi="Times New Roman" w:cs="Times New Roman"/>
        </w:rPr>
        <w:t>Ритуалы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могут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быть:- торжественными (по поводу символических событий из жизни организации отдыха детей и их оздоровления, общественной жизни):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F45CAF" w:rsidRPr="001D274F">
        <w:rPr>
          <w:rFonts w:ascii="Times New Roman" w:hAnsi="Times New Roman" w:cs="Times New Roman"/>
        </w:rPr>
        <w:t xml:space="preserve"> - торжественные линейки, ритуалы, связанные с атрибутами организации (знамя, флаг, памятный знак), организация почетного караула, смотр, парад, ритуалы почести героям: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F45CAF" w:rsidRPr="001D274F">
        <w:rPr>
          <w:rFonts w:ascii="Times New Roman" w:hAnsi="Times New Roman" w:cs="Times New Roman"/>
        </w:rPr>
        <w:t>- возложение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гирлянд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и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другое;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="00F45CAF" w:rsidRPr="001D274F">
        <w:rPr>
          <w:rFonts w:ascii="Times New Roman" w:hAnsi="Times New Roman" w:cs="Times New Roman"/>
        </w:rPr>
        <w:t xml:space="preserve"> -ритуалы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повседневной</w:t>
      </w:r>
      <w:r w:rsidRPr="001D274F">
        <w:rPr>
          <w:rFonts w:ascii="Times New Roman" w:hAnsi="Times New Roman" w:cs="Times New Roman"/>
        </w:rPr>
        <w:t xml:space="preserve"> </w:t>
      </w:r>
      <w:r w:rsidR="00F45CAF" w:rsidRPr="001D274F">
        <w:rPr>
          <w:rFonts w:ascii="Times New Roman" w:hAnsi="Times New Roman" w:cs="Times New Roman"/>
        </w:rPr>
        <w:t>жизни: - передача дежурства, начало или завершение дела, дня, рабочая линейка, либо могут</w:t>
      </w:r>
      <w:r w:rsidRPr="001D274F">
        <w:rPr>
          <w:rFonts w:ascii="Times New Roman" w:hAnsi="Times New Roman" w:cs="Times New Roman"/>
        </w:rPr>
        <w:t xml:space="preserve">представлять эмоциональный (романтический) фон повседневной жизни организации: "тайный знак" - ритуал приветствия для участников смены или игровой ситуации в организации отдыха детей и их оздоровления. </w:t>
      </w:r>
    </w:p>
    <w:p w:rsidR="001D274F" w:rsidRPr="001D274F" w:rsidRDefault="001D274F" w:rsidP="00F45CAF">
      <w:pPr>
        <w:ind w:left="-142" w:hanging="8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</w:t>
      </w:r>
      <w:r w:rsidRPr="001D274F">
        <w:rPr>
          <w:rFonts w:ascii="Times New Roman" w:hAnsi="Times New Roman" w:cs="Times New Roman"/>
          <w:b/>
        </w:rPr>
        <w:t xml:space="preserve">Реализация Программы: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 xml:space="preserve">                 1.Подготовительный этап включает</w:t>
      </w:r>
      <w:r w:rsidRPr="001D274F">
        <w:rPr>
          <w:rFonts w:ascii="Times New Roman" w:hAnsi="Times New Roman" w:cs="Times New Roman"/>
        </w:rPr>
        <w:t xml:space="preserve"> в себя со стороны управленческого звена организации отдыха детей и их оздоровления подбор и обучение педагогического состава с практическими </w:t>
      </w:r>
      <w:r w:rsidRPr="001D274F">
        <w:rPr>
          <w:rFonts w:ascii="Times New Roman" w:hAnsi="Times New Roman" w:cs="Times New Roman"/>
        </w:rPr>
        <w:lastRenderedPageBreak/>
        <w:t>блоками освоения реализации содержания Программы, установочное педагогическое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совещание с включением всего кадрового состава, подготовка методических материалов, включая примеры сценариев для проведения работы на отрядном уровне, планирование деятельности, информационную работу с родителем (родителями) или законным представителем (законными представителями).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Pr="001D274F">
        <w:rPr>
          <w:rFonts w:ascii="Times New Roman" w:hAnsi="Times New Roman" w:cs="Times New Roman"/>
        </w:rPr>
        <w:t>2</w:t>
      </w:r>
      <w:r w:rsidRPr="001D274F">
        <w:rPr>
          <w:rFonts w:ascii="Times New Roman" w:hAnsi="Times New Roman" w:cs="Times New Roman"/>
          <w:b/>
        </w:rPr>
        <w:t>.Организационный период</w:t>
      </w:r>
      <w:r w:rsidRPr="001D274F">
        <w:rPr>
          <w:rFonts w:ascii="Times New Roman" w:hAnsi="Times New Roman" w:cs="Times New Roman"/>
        </w:rPr>
        <w:t xml:space="preserve"> смены связан с реализацией основных задач: адаптация детей к новым условиям, знакомство с режимом, правилами, укладом организации отдыха детей и их оздоровления, формирование временный детский коллектив. Содержание событий организационного периода представлено в инвариантных (обязательных) общелагерных и отрядныхформахвоспитательнойработывкалендарномпланевоспитательнойработы</w:t>
      </w:r>
      <w:r>
        <w:rPr>
          <w:rFonts w:ascii="Times New Roman" w:hAnsi="Times New Roman" w:cs="Times New Roman"/>
        </w:rPr>
        <w:t>.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r w:rsidRPr="001D274F">
        <w:rPr>
          <w:rFonts w:ascii="Times New Roman" w:hAnsi="Times New Roman" w:cs="Times New Roman"/>
          <w:b/>
        </w:rPr>
        <w:t>3.Основной период смены направлен</w:t>
      </w:r>
      <w:r w:rsidRPr="001D274F">
        <w:rPr>
          <w:rFonts w:ascii="Times New Roman" w:hAnsi="Times New Roman" w:cs="Times New Roman"/>
        </w:rPr>
        <w:t xml:space="preserve"> на максимальное развитие личностного потенциала каждого ребенка посредством коллективной деятельности как на уровне отряда, так и в иных объединениях. Содержание событий основного периода представлено в инвариантных (обязательных)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общелагерных и отрядных формах воспитательной работы в календарном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плане воспитательной работы.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</w:t>
      </w:r>
      <w:r w:rsidRPr="001D274F">
        <w:rPr>
          <w:rFonts w:ascii="Times New Roman" w:hAnsi="Times New Roman" w:cs="Times New Roman"/>
          <w:b/>
        </w:rPr>
        <w:t>Итоговый период смены</w:t>
      </w:r>
      <w:r w:rsidRPr="001D274F">
        <w:rPr>
          <w:rFonts w:ascii="Times New Roman" w:hAnsi="Times New Roman" w:cs="Times New Roman"/>
        </w:rPr>
        <w:t xml:space="preserve"> является ключевым этапом для подведения итогов совместной деятельности, фиксации и принятием участниками смены позитивного опыта и формированию индивидуальных маршрутов дальнейшего развития потенциала детей. Содержание событий итогового периода представлено в инвариантных (обязательных) общелагерных и отрядных формах воспитательной работы в календарном плане. Этап последействия включает в себя подведение итогов реализации программы воспитательной работы, определение наиболее и наименее эффективных форм деятельности,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характеристик, направленных или</w:t>
      </w:r>
      <w:r>
        <w:rPr>
          <w:rFonts w:ascii="Times New Roman" w:hAnsi="Times New Roman" w:cs="Times New Roman"/>
        </w:rPr>
        <w:t xml:space="preserve"> переданных в образовательную </w:t>
      </w:r>
      <w:r w:rsidRPr="001D274F">
        <w:rPr>
          <w:rFonts w:ascii="Times New Roman" w:hAnsi="Times New Roman" w:cs="Times New Roman"/>
        </w:rPr>
        <w:t xml:space="preserve">организацию.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 w:rsidRPr="001D274F">
        <w:rPr>
          <w:rFonts w:ascii="Times New Roman" w:hAnsi="Times New Roman" w:cs="Times New Roman"/>
          <w:b/>
        </w:rPr>
        <w:t xml:space="preserve">               Анализ воспитательной работы</w:t>
      </w:r>
      <w:r w:rsidRPr="001D274F">
        <w:rPr>
          <w:rFonts w:ascii="Times New Roman" w:hAnsi="Times New Roman" w:cs="Times New Roman"/>
        </w:rPr>
        <w:t xml:space="preserve"> организации отдыха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детей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их оздоровления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осуществляется в соответствии с целевыми ориентирами результатов воспитания, личностными результатами воспитанников. Основным методом анализа воспитательной работы в организации отдыха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детей и их оздоровления является самоанализ с целью выявления основных проблем и последующего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их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решения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привлечением(при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необходимости)внешних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экспертов, специалистов, который проводится ежегодно для круглогодичного лагеря и по окончании летней оздоровительной кампании для сезонного.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 </w:t>
      </w:r>
      <w:r w:rsidRPr="001D274F">
        <w:rPr>
          <w:rFonts w:ascii="Times New Roman" w:hAnsi="Times New Roman" w:cs="Times New Roman"/>
        </w:rPr>
        <w:t xml:space="preserve">- Планирование анализа воспитательной работы включается в календарный план воспитательной работы.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 w:rsidRPr="001D274F">
        <w:rPr>
          <w:rFonts w:ascii="Times New Roman" w:hAnsi="Times New Roman" w:cs="Times New Roman"/>
        </w:rPr>
        <w:t>- Анализ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проводится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совместно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вожатско-педагогическим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составом, с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заместителем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директора по воспитательной работе, начальником пришкольного лагеря, с последующим обсуждением результатов на педагогическом совете.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Pr="001D274F">
        <w:rPr>
          <w:rFonts w:ascii="Times New Roman" w:hAnsi="Times New Roman" w:cs="Times New Roman"/>
        </w:rPr>
        <w:t xml:space="preserve"> - Основное внимание сосредотачивается на вопросах, связанных с качеством: реализации программы воспитательной работы в организации отдыха детей и их оздоровления в целом; работы конкретных структурных звеньев организации отдыха детей и их оздоровления (отрядов, органов самоуправления, кружков и секций); деятельности педагогического коллектива; работы с родителем (родителями) или законным представителем (законными представителями); работы с партнерами. - Организация вправе сама подбирать удобный инструментарий для мониторинга результативности воспитательной работы. При выборе методик следует учитывать их адаптированность для определенного возраста и индивидуальных особенностей детей. - Итогом самоанализа является перечень достижений, а также выявленных проблем, над решением которых предстоит работать </w:t>
      </w:r>
      <w:r w:rsidRPr="001D274F">
        <w:rPr>
          <w:rFonts w:ascii="Times New Roman" w:hAnsi="Times New Roman" w:cs="Times New Roman"/>
        </w:rPr>
        <w:lastRenderedPageBreak/>
        <w:t>вожатско-педагогическому коллективу. Итогом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результативности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воспитательной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работы(самоанализа)может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являться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аналитическая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справка, являющаяся основанием для корректировки программы воспитания на следующий год.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Pr="001D274F">
        <w:rPr>
          <w:rFonts w:ascii="Times New Roman" w:hAnsi="Times New Roman" w:cs="Times New Roman"/>
        </w:rPr>
        <w:t xml:space="preserve"> - 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Программы, включающей в себя совместную деятельность с различными образовательными организациями, организациями культуры, спорта, общественными и молодежными объединениями, иными юридическими лицами, разделяющими в своей деятельности цель и задачи воспитания, ценности и традиции уклада организации.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Pr="001D274F">
        <w:rPr>
          <w:rFonts w:ascii="Times New Roman" w:hAnsi="Times New Roman" w:cs="Times New Roman"/>
        </w:rPr>
        <w:t>- Социальное партнѐрство сегодня – неотъемлемая часть работы нашей школы и пришкольного лагеря. Современное социальное партнѐрство помогает решать образовательные и воспитательные задачи и поэтому выстраивается в соответствии с целями и задачами Программы пришкольного лагеря. Социальное партнерство осознанное, добровольное, взаимовыгодное, целенаправленное. Пришкольный лагерь сотрудничает с Дворцом Культуры, , с Центральной и Детской библиотекой, Движением ЮНАРМИЯ, Движением Первых,центр психолого-педагогической помощи «Логос», Кинотеатр, МЧС, ГИБДД, краеведческий музей. Сотрудничаем с КДН и ПДН. Проводятся индивидуальные беседы по профилактике правонарушений и преступлений, участие в заседаниях школьного Совета профилактики правонарушений. Выявление семей и детей, находящихся в социально опасном положении. Совместно с пожарной частью проводятся профилактические мероприятия по ППБ, организовываются экскурсии. Привлечение воспитательного потенциала партнерского взаимодействия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предусматривает участие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представителей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организаций-партнеров,в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том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числе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>в соответствии с договорами о сотрудничестве, в проведении отдельных мероприятий в рамках данной Программы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другие); проведение на базе организаций-партнеров отдельных занятий, тематических событий, отдельных мероприятий и акций; совместная реализация тематических и профильных смен; социальные проекты, совместно разрабатываемые и реализуемые детьми, педагогами с организациями-партнерами благотворительного, экологического, патриотического, трудового и иных направлений деятельности, ориентированные на воспитание детей, преобразование окружающего социума и позитивное воздействие на социальное окружение. Партнерское взаимодействие создает многоуровневую систему поддержки организации отдыха и оздоровления детей и способствует болееэффективнойреализацииПрограммывоспитательнойработы,развитиюсоциальных навыков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у детей.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</w:t>
      </w:r>
      <w:r w:rsidRPr="001D274F">
        <w:rPr>
          <w:rFonts w:ascii="Times New Roman" w:hAnsi="Times New Roman" w:cs="Times New Roman"/>
          <w:b/>
        </w:rPr>
        <w:t xml:space="preserve"> Реализация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воспитательного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потенциала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взаимодействия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с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>родительским</w:t>
      </w:r>
      <w:r>
        <w:rPr>
          <w:rFonts w:ascii="Times New Roman" w:hAnsi="Times New Roman" w:cs="Times New Roman"/>
          <w:b/>
        </w:rPr>
        <w:t xml:space="preserve"> </w:t>
      </w:r>
      <w:r w:rsidRPr="001D274F">
        <w:rPr>
          <w:rFonts w:ascii="Times New Roman" w:hAnsi="Times New Roman" w:cs="Times New Roman"/>
          <w:b/>
        </w:rPr>
        <w:t xml:space="preserve">сообществом </w:t>
      </w:r>
    </w:p>
    <w:p w:rsidR="001D274F" w:rsidRDefault="001D274F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</w:t>
      </w:r>
      <w:r w:rsidRPr="001D274F">
        <w:rPr>
          <w:rFonts w:ascii="Times New Roman" w:hAnsi="Times New Roman" w:cs="Times New Roman"/>
        </w:rPr>
        <w:t>- родителями (законными представителями) детей - может предусматривать следующие форматы (указываются конкретные позиции, имеющиеся в организации отдыха детей и их оздоровления, или запланированные): -информирование родителя (родителей) или законного представителя (законных представителей) внутреннего распорядка и режима, которые понадобятся ребенку, , в социальных сетях и мессенджерах -родительские форумы на интернет-сайте организации отдыха детей и их оздоровления, интернет-сообщества, группы с участием педагогов и вожатых, на которых обсуждаются интересующие родителей (законных представителей) вопросы, согласуется совместная деятельность; -участие родителя (родителей) или законного представителя (законных представителей) детейв психолого-педагогических консилиумах в случаях, предусмотренных соответствующими локальными нормативными документами организации отдыха детей и их оздоровления; -при наличии среди детей детей-сирот, детей, оставшихся без попечения родителей, детей</w:t>
      </w:r>
      <w:r>
        <w:rPr>
          <w:rFonts w:ascii="Times New Roman" w:hAnsi="Times New Roman" w:cs="Times New Roman"/>
        </w:rPr>
        <w:t xml:space="preserve"> </w:t>
      </w:r>
      <w:r w:rsidRPr="001D274F">
        <w:rPr>
          <w:rFonts w:ascii="Times New Roman" w:hAnsi="Times New Roman" w:cs="Times New Roman"/>
        </w:rPr>
        <w:t xml:space="preserve">инвалидов, детей, оказавшихся в трудной жизненной ситуации, детей, в отношении которых </w:t>
      </w:r>
      <w:r w:rsidRPr="001D274F">
        <w:rPr>
          <w:rFonts w:ascii="Times New Roman" w:hAnsi="Times New Roman" w:cs="Times New Roman"/>
        </w:rPr>
        <w:lastRenderedPageBreak/>
        <w:t>проводится индивидуальная профилактическая работа, и так далее, осуществляется целевое взаимодействие с их родителем (родителями) или законным представителем (законными представителями).</w:t>
      </w:r>
    </w:p>
    <w:p w:rsidR="001D274F" w:rsidRPr="00B63739" w:rsidRDefault="001D274F" w:rsidP="00F45CAF">
      <w:pPr>
        <w:ind w:left="-142" w:hanging="870"/>
        <w:rPr>
          <w:rFonts w:ascii="Times New Roman" w:hAnsi="Times New Roman" w:cs="Times New Roman"/>
          <w:b/>
        </w:rPr>
      </w:pPr>
      <w:r w:rsidRPr="001D274F">
        <w:t xml:space="preserve"> </w:t>
      </w:r>
      <w:r>
        <w:t xml:space="preserve">            </w:t>
      </w:r>
      <w:r w:rsidRPr="00B63739">
        <w:rPr>
          <w:rFonts w:ascii="Times New Roman" w:hAnsi="Times New Roman" w:cs="Times New Roman"/>
          <w:b/>
        </w:rPr>
        <w:t xml:space="preserve">Кадровое обеспечение. </w:t>
      </w:r>
    </w:p>
    <w:p w:rsidR="00F45CAF" w:rsidRPr="00B63739" w:rsidRDefault="001D274F" w:rsidP="00F45CAF">
      <w:pPr>
        <w:ind w:left="-142" w:hanging="870"/>
        <w:rPr>
          <w:rFonts w:ascii="Times New Roman" w:hAnsi="Times New Roman" w:cs="Times New Roman"/>
        </w:rPr>
      </w:pPr>
      <w:r w:rsidRPr="00B63739">
        <w:rPr>
          <w:rFonts w:ascii="Times New Roman" w:hAnsi="Times New Roman" w:cs="Times New Roman"/>
        </w:rPr>
        <w:t xml:space="preserve">                     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 Подбор кадров осуществляется директором МБОУ «Старо-Иштерякская ООШ». Каждый работник лагеря знакомится с условиями 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пределах возложенных на них обязанностей.</w:t>
      </w:r>
    </w:p>
    <w:tbl>
      <w:tblPr>
        <w:tblStyle w:val="a4"/>
        <w:tblW w:w="0" w:type="auto"/>
        <w:tblInd w:w="-142" w:type="dxa"/>
        <w:tblLook w:val="04A0"/>
      </w:tblPr>
      <w:tblGrid>
        <w:gridCol w:w="2235"/>
        <w:gridCol w:w="7336"/>
      </w:tblGrid>
      <w:tr w:rsidR="00B63739" w:rsidRPr="00B63739" w:rsidTr="00B63739">
        <w:tc>
          <w:tcPr>
            <w:tcW w:w="2235" w:type="dxa"/>
          </w:tcPr>
          <w:p w:rsidR="00B63739" w:rsidRPr="00B63739" w:rsidRDefault="00B63739" w:rsidP="00F45CAF">
            <w:pPr>
              <w:rPr>
                <w:rFonts w:ascii="Times New Roman" w:hAnsi="Times New Roman" w:cs="Times New Roman"/>
              </w:rPr>
            </w:pPr>
            <w:r w:rsidRPr="00B63739">
              <w:rPr>
                <w:rFonts w:ascii="Times New Roman" w:hAnsi="Times New Roman" w:cs="Times New Roman"/>
              </w:rPr>
              <w:t>Начальник лагеря</w:t>
            </w:r>
          </w:p>
        </w:tc>
        <w:tc>
          <w:tcPr>
            <w:tcW w:w="7336" w:type="dxa"/>
          </w:tcPr>
          <w:p w:rsidR="00B63739" w:rsidRPr="00B63739" w:rsidRDefault="00B63739" w:rsidP="00F45CAF">
            <w:pPr>
              <w:rPr>
                <w:rFonts w:ascii="Times New Roman" w:hAnsi="Times New Roman" w:cs="Times New Roman"/>
              </w:rPr>
            </w:pPr>
            <w:r w:rsidRPr="00B63739">
              <w:rPr>
                <w:rFonts w:ascii="Times New Roman" w:hAnsi="Times New Roman" w:cs="Times New Roman"/>
              </w:rPr>
              <w:t>Общее руководство работой лагеря подбор и подготовка педагогических кадров для реализации программы координация деятельности педагогического отряда создание условий для воспитательной и оздоровительной работы</w:t>
            </w:r>
          </w:p>
        </w:tc>
      </w:tr>
      <w:tr w:rsidR="00B63739" w:rsidRPr="00B63739" w:rsidTr="00B63739">
        <w:tc>
          <w:tcPr>
            <w:tcW w:w="2235" w:type="dxa"/>
          </w:tcPr>
          <w:p w:rsidR="00B63739" w:rsidRPr="00B63739" w:rsidRDefault="00B63739" w:rsidP="00F45CAF">
            <w:pPr>
              <w:rPr>
                <w:rFonts w:ascii="Times New Roman" w:hAnsi="Times New Roman" w:cs="Times New Roman"/>
              </w:rPr>
            </w:pPr>
            <w:r w:rsidRPr="00B63739">
              <w:rPr>
                <w:rFonts w:ascii="Times New Roman" w:hAnsi="Times New Roman" w:cs="Times New Roman"/>
              </w:rPr>
              <w:t>Воспитатели</w:t>
            </w:r>
          </w:p>
        </w:tc>
        <w:tc>
          <w:tcPr>
            <w:tcW w:w="7336" w:type="dxa"/>
          </w:tcPr>
          <w:p w:rsidR="00B63739" w:rsidRPr="00B63739" w:rsidRDefault="00B63739" w:rsidP="00F45CAF">
            <w:pPr>
              <w:rPr>
                <w:rFonts w:ascii="Times New Roman" w:hAnsi="Times New Roman" w:cs="Times New Roman"/>
              </w:rPr>
            </w:pPr>
            <w:r w:rsidRPr="00B63739">
              <w:rPr>
                <w:rFonts w:ascii="Times New Roman" w:hAnsi="Times New Roman" w:cs="Times New Roman"/>
              </w:rPr>
              <w:t>Организация жизнедеятельности отряда осуществление контроля за соблюдением детьми режимных моментов проведение с детьми бесед по правилам техники безопасности, о правилах личной гигиены обеспечение безопасной жизнедеятельности детей участие в игровой деятельности (по мере необходимости).создание безопасных условий жизнедеятельности детей</w:t>
            </w:r>
          </w:p>
        </w:tc>
      </w:tr>
    </w:tbl>
    <w:p w:rsidR="00B63739" w:rsidRPr="00B63739" w:rsidRDefault="00B63739" w:rsidP="00F45CAF">
      <w:pPr>
        <w:ind w:left="-142" w:hanging="870"/>
        <w:rPr>
          <w:rFonts w:ascii="Times New Roman" w:hAnsi="Times New Roman" w:cs="Times New Roman"/>
          <w:b/>
        </w:rPr>
      </w:pPr>
      <w:r w:rsidRPr="00B63739">
        <w:rPr>
          <w:b/>
        </w:rPr>
        <w:t xml:space="preserve">                  </w:t>
      </w:r>
      <w:r w:rsidRPr="00B63739">
        <w:rPr>
          <w:rFonts w:ascii="Times New Roman" w:hAnsi="Times New Roman" w:cs="Times New Roman"/>
          <w:b/>
        </w:rPr>
        <w:t xml:space="preserve">Методическое обеспечение реализации Программы </w:t>
      </w:r>
    </w:p>
    <w:p w:rsidR="00B63739" w:rsidRDefault="00B63739" w:rsidP="00F45CAF">
      <w:pPr>
        <w:ind w:left="-142" w:hanging="870"/>
        <w:rPr>
          <w:rFonts w:ascii="Times New Roman" w:hAnsi="Times New Roman" w:cs="Times New Roman"/>
        </w:rPr>
      </w:pPr>
      <w:r w:rsidRPr="00B63739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 xml:space="preserve">      </w:t>
      </w:r>
      <w:r w:rsidRPr="00B63739">
        <w:rPr>
          <w:rFonts w:ascii="Times New Roman" w:hAnsi="Times New Roman" w:cs="Times New Roman"/>
        </w:rPr>
        <w:t>предназначено для специалистов, ответственных за реализацию содержания программы смены (начальник лагеря, воспитатели) Материально-техническое обеспечение реализации Программы определяет базовый минимум, который необходим для любого типа организации отдыха детей и их оздоровления для качественной реализации содержания программы воспитательной работы: флагшток (в том числе переносной), Государственный флаг Российской Федерации, флаг субъекта Российской Федерации, флаг организации отдыха детей и их оздоровления (при наличии); музыкальное оборудование и необходимые для качественного музыкального оформления фонограммы, записи (при наличии); оборудованные локации для общелагерных и отрядных событий, отрядныеместа,отрядныеуголки(стенды);спортивныеплощадкииспортивныйинвентарь; канцелярские принадлежности в необходимом количестве для качественного оформления программных событий; специальное оборудование, которое необходимо для реализации конкретной программы воспитательной работы, направлений воспитательной деятельности и направленностей дополнительного образования; специальное оборудование, которое необходимо для обеспечения инклюзивного пространства.</w:t>
      </w: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</w:p>
    <w:p w:rsidR="00F87A6E" w:rsidRPr="00F87A6E" w:rsidRDefault="00F87A6E" w:rsidP="00F45CAF">
      <w:pPr>
        <w:ind w:left="-142" w:hanging="87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                       </w:t>
      </w:r>
      <w:r w:rsidRPr="00F87A6E">
        <w:rPr>
          <w:rFonts w:ascii="Times New Roman" w:hAnsi="Times New Roman" w:cs="Times New Roman"/>
          <w:b/>
        </w:rPr>
        <w:t>Календарный план воспитательной работы детского лагеря</w:t>
      </w:r>
      <w:r>
        <w:rPr>
          <w:rFonts w:ascii="Times New Roman" w:hAnsi="Times New Roman" w:cs="Times New Roman"/>
          <w:b/>
        </w:rPr>
        <w:t xml:space="preserve"> </w:t>
      </w:r>
      <w:r w:rsidRPr="00F87A6E">
        <w:rPr>
          <w:rFonts w:ascii="Times New Roman" w:hAnsi="Times New Roman" w:cs="Times New Roman"/>
          <w:b/>
        </w:rPr>
        <w:t>«Орлята России» на2025год</w:t>
      </w:r>
    </w:p>
    <w:p w:rsidR="00F87A6E" w:rsidRDefault="00F87A6E" w:rsidP="00F45CAF">
      <w:pPr>
        <w:ind w:left="-142" w:hanging="870"/>
        <w:rPr>
          <w:rFonts w:ascii="Times New Roman" w:hAnsi="Times New Roman" w:cs="Times New Roman"/>
        </w:rPr>
      </w:pPr>
      <w:r w:rsidRPr="00F87A6E">
        <w:rPr>
          <w:rFonts w:ascii="Times New Roman" w:hAnsi="Times New Roman" w:cs="Times New Roman"/>
        </w:rPr>
        <w:t xml:space="preserve">                   Календарный план воспитательной работы детского лагеря составлен с целью конкретизации форм,видоввоспитательнойдеятельностииорганизацииединогопространствавоспитательной работы детского лагеря. План разделен на модули, которые отражают направления воспитательной работы детского лагеря в соответствии с Программой воспитания, и определяет уровни проведения мероприятий. 2025 год объявлен Президентом РФ Годом 80-летия Победы</w:t>
      </w:r>
      <w:r>
        <w:rPr>
          <w:rFonts w:ascii="Times New Roman" w:hAnsi="Times New Roman" w:cs="Times New Roman"/>
        </w:rPr>
        <w:t xml:space="preserve">в Великой Отечественной войне. </w:t>
      </w:r>
    </w:p>
    <w:tbl>
      <w:tblPr>
        <w:tblStyle w:val="a4"/>
        <w:tblW w:w="0" w:type="auto"/>
        <w:tblInd w:w="-142" w:type="dxa"/>
        <w:tblLook w:val="04A0"/>
      </w:tblPr>
      <w:tblGrid>
        <w:gridCol w:w="864"/>
        <w:gridCol w:w="1418"/>
        <w:gridCol w:w="4943"/>
        <w:gridCol w:w="2393"/>
      </w:tblGrid>
      <w:tr w:rsidR="00F87A6E" w:rsidTr="00F87A6E">
        <w:tc>
          <w:tcPr>
            <w:tcW w:w="817" w:type="dxa"/>
          </w:tcPr>
          <w:p w:rsidR="00F87A6E" w:rsidRDefault="00F87A6E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18" w:type="dxa"/>
          </w:tcPr>
          <w:p w:rsidR="00F87A6E" w:rsidRDefault="00F87A6E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4943" w:type="dxa"/>
          </w:tcPr>
          <w:p w:rsidR="00F87A6E" w:rsidRDefault="00F87A6E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2393" w:type="dxa"/>
          </w:tcPr>
          <w:p w:rsidR="00F87A6E" w:rsidRDefault="00F87A6E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4943" w:type="dxa"/>
          </w:tcPr>
          <w:p w:rsidR="00F87A6E" w:rsidRPr="0044624E" w:rsidRDefault="00F87A6E" w:rsidP="007533C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 xml:space="preserve">Уборка территории лагеря </w:t>
            </w:r>
            <w:r w:rsidR="007533CF" w:rsidRPr="0044624E">
              <w:rPr>
                <w:rFonts w:ascii="Times New Roman" w:hAnsi="Times New Roman" w:cs="Times New Roman"/>
              </w:rPr>
              <w:t>отряда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4943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Утренняя зарядка, линейки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4943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Ведение тетради посещений,тетради инструктажа для каждого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1день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2.06.2025</w:t>
            </w:r>
          </w:p>
        </w:tc>
        <w:tc>
          <w:tcPr>
            <w:tcW w:w="4943" w:type="dxa"/>
          </w:tcPr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1.Открытие лагеря </w:t>
            </w:r>
          </w:p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 Организационное мероприятие «Давайте познакомимся!», «Мы разные, но мы все вместе» - игры на сплочение. </w:t>
            </w:r>
          </w:p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3.Знакомство с планом работы и правилами поведения. </w:t>
            </w:r>
          </w:p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4.Инструктаж по ТБ, противопожарной безопасности, ПДД. 5.Конкурсрисунковибеседа «Коррупции НЕТ!» 6.Конкурс</w:t>
            </w:r>
            <w:r w:rsidR="00473984"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рисунков</w:t>
            </w:r>
            <w:r w:rsidR="00473984"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на</w:t>
            </w:r>
            <w:r w:rsidR="00473984"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асфальте,посвященный Дню защиты детей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2 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3.06.2025</w:t>
            </w:r>
          </w:p>
        </w:tc>
        <w:tc>
          <w:tcPr>
            <w:tcW w:w="4943" w:type="dxa"/>
          </w:tcPr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2.Инструктаж по ТБ на спортивной площадке.</w:t>
            </w:r>
          </w:p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Посещение мероприятий в краеведческом музее «Бобры добры» </w:t>
            </w:r>
          </w:p>
          <w:p w:rsidR="007533CF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 Оформление отрядных уголков.</w:t>
            </w:r>
          </w:p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5.Радужная спортивная эстафета.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3 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4.06.2025</w:t>
            </w:r>
          </w:p>
        </w:tc>
        <w:tc>
          <w:tcPr>
            <w:tcW w:w="4943" w:type="dxa"/>
          </w:tcPr>
          <w:p w:rsid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2.Минутки здоровья «Загораем правильно». 10.00 КиноДК«Правила безопасного поведения «Супергномы» </w:t>
            </w:r>
          </w:p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3.«Весёлый светофор». Познавательная игра по правилам дорожного движения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4день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5.06.2025</w:t>
            </w:r>
          </w:p>
        </w:tc>
        <w:tc>
          <w:tcPr>
            <w:tcW w:w="4943" w:type="dxa"/>
          </w:tcPr>
          <w:p w:rsid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2.Инструктаж на тему «Правила поведения детей во время прогулок и походов». </w:t>
            </w:r>
          </w:p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 Планетарий 4. Мероприятие «Мы – Орлята России» (литературная гостиная, посвященная 226-летию со дня рождения А.С. Пушкина)</w:t>
            </w:r>
          </w:p>
        </w:tc>
        <w:tc>
          <w:tcPr>
            <w:tcW w:w="2393" w:type="dxa"/>
          </w:tcPr>
          <w:p w:rsidR="00F87A6E" w:rsidRPr="0044624E" w:rsidRDefault="00F87A6E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5день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7.06.2025</w:t>
            </w:r>
          </w:p>
        </w:tc>
        <w:tc>
          <w:tcPr>
            <w:tcW w:w="4943" w:type="dxa"/>
          </w:tcPr>
          <w:p w:rsidR="00473984" w:rsidRDefault="007533CF" w:rsidP="007533C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7533CF" w:rsidRPr="00473984" w:rsidRDefault="007533CF" w:rsidP="007533C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2.Минутки здоровья «Первая помощь при укусах насекомых».</w:t>
            </w:r>
          </w:p>
          <w:p w:rsidR="00F87A6E" w:rsidRPr="00473984" w:rsidRDefault="007533CF" w:rsidP="007533C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Беседа «Секреты здорового питания», изготовление панно «Азбука здорового питания» 5.Детский САБАНТУЙ</w:t>
            </w:r>
          </w:p>
        </w:tc>
        <w:tc>
          <w:tcPr>
            <w:tcW w:w="2393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6день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9.06.2025</w:t>
            </w:r>
          </w:p>
        </w:tc>
        <w:tc>
          <w:tcPr>
            <w:tcW w:w="4943" w:type="dxa"/>
          </w:tcPr>
          <w:p w:rsid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2.Минутки здоровья «Использование лекарственных растений».</w:t>
            </w:r>
          </w:p>
          <w:p w:rsid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Мероприятия в центральной библиотеке «В мире сказок» </w:t>
            </w:r>
          </w:p>
          <w:p w:rsid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4. Посещение мероприятий в краеведческом </w:t>
            </w:r>
            <w:r w:rsidRPr="00473984">
              <w:rPr>
                <w:rFonts w:ascii="Times New Roman" w:hAnsi="Times New Roman" w:cs="Times New Roman"/>
              </w:rPr>
              <w:lastRenderedPageBreak/>
              <w:t xml:space="preserve">музее </w:t>
            </w:r>
          </w:p>
          <w:p w:rsidR="00F87A6E" w:rsidRP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5. Игры на свежем воздухе.</w:t>
            </w:r>
          </w:p>
        </w:tc>
        <w:tc>
          <w:tcPr>
            <w:tcW w:w="2393" w:type="dxa"/>
          </w:tcPr>
          <w:p w:rsidR="00F87A6E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lastRenderedPageBreak/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lastRenderedPageBreak/>
              <w:t>7день</w:t>
            </w:r>
          </w:p>
        </w:tc>
        <w:tc>
          <w:tcPr>
            <w:tcW w:w="1418" w:type="dxa"/>
          </w:tcPr>
          <w:p w:rsidR="00F87A6E" w:rsidRPr="00473984" w:rsidRDefault="007533CF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10.06.2025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2.Инструктаж по ПДД.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 Мероприятия по плану в центральной библиотеке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4. Экскурсия в краеведческий музей 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5. Конкурс рисунков «Россия - Родина моя»</w:t>
            </w:r>
          </w:p>
        </w:tc>
        <w:tc>
          <w:tcPr>
            <w:tcW w:w="2393" w:type="dxa"/>
          </w:tcPr>
          <w:p w:rsidR="00F87A6E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8 день</w:t>
            </w:r>
          </w:p>
        </w:tc>
        <w:tc>
          <w:tcPr>
            <w:tcW w:w="1418" w:type="dxa"/>
          </w:tcPr>
          <w:p w:rsidR="00F87A6E" w:rsidRP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11.06.2025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2. Минутки здоровья «Гигиена тела».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Беседа «Вредные привычки» «Наркотикам НЕТ» 4. «Мы идем в кино» (просмотр мультфильма в ДК) 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5. Игры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свежем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воздухе.</w:t>
            </w:r>
          </w:p>
        </w:tc>
        <w:tc>
          <w:tcPr>
            <w:tcW w:w="2393" w:type="dxa"/>
          </w:tcPr>
          <w:p w:rsidR="00F87A6E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Pr="0044624E" w:rsidRDefault="007533CF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9день</w:t>
            </w:r>
          </w:p>
        </w:tc>
        <w:tc>
          <w:tcPr>
            <w:tcW w:w="1418" w:type="dxa"/>
          </w:tcPr>
          <w:p w:rsidR="00F87A6E" w:rsidRPr="00473984" w:rsidRDefault="0044624E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13.06.2025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2.Минутки здоровья «Солнечный ожог».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 «Выходи играть со мной» - разучивание 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народных игр 4.Комическийфутбол</w:t>
            </w:r>
          </w:p>
        </w:tc>
        <w:tc>
          <w:tcPr>
            <w:tcW w:w="2393" w:type="dxa"/>
          </w:tcPr>
          <w:p w:rsidR="00F87A6E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14.06.2025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 Беседа «Правила поведения детей на водоемах»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Просмотр фильма «Безопасное лето»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4. Спортивные игры на свежем воздухе.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16.06.2025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2.Минутка здоровья «Царство сна».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 Мероприятия по плану краеведческого музея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4. Квест-игра «Загадки лета» 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5.Спортивный час «Игры моего детства».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17.06.2025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2.Минутки здоровья «Зеленая аптечка».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3.Беседа «Безопасные каникулы»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4.Экскурсия в центральную библиотеку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5. Мероприятия по плану краеведческого музея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18.06.2025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2.Минутки здоровья «Если хочешь быть здоров – закаляйся».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 . «Мы идем в кино» (просмотр мультфильма в ДК) 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 Спортивное мероприятие «Я, ты, он, она - мы здоровая страна»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19.06.2025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2.Минутка здоровья «Осанка –основа красивой походки»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 «Весёлый этикет на каждый день» - деловая игра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4</w:t>
            </w:r>
            <w:r>
              <w:rPr>
                <w:rFonts w:ascii="Times New Roman" w:hAnsi="Times New Roman" w:cs="Times New Roman"/>
              </w:rPr>
              <w:t>. Посещение детской библиотеки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5</w:t>
            </w:r>
            <w:r w:rsidRPr="00473984">
              <w:rPr>
                <w:rFonts w:ascii="Times New Roman" w:hAnsi="Times New Roman" w:cs="Times New Roman"/>
              </w:rPr>
              <w:t>. Игры на спортивной площадке.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20.06.2025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2.Минутка здоровья «Осанка –основа красивой походки»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3.. Конкурс рисунков «Этих дней не смолкнет слава»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4. Мероприятие по плану в центральной библиотеке</w:t>
            </w:r>
          </w:p>
          <w:p w:rsidR="00F87A6E" w:rsidRPr="00473984" w:rsidRDefault="00473984" w:rsidP="00473984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5. Игры</w:t>
            </w:r>
            <w:r>
              <w:rPr>
                <w:rFonts w:ascii="Times New Roman" w:hAnsi="Times New Roman" w:cs="Times New Roman"/>
              </w:rPr>
              <w:t xml:space="preserve"> н</w:t>
            </w:r>
            <w:r w:rsidRPr="00473984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свежем </w:t>
            </w:r>
            <w:r w:rsidRPr="00473984">
              <w:rPr>
                <w:rFonts w:ascii="Times New Roman" w:hAnsi="Times New Roman" w:cs="Times New Roman"/>
              </w:rPr>
              <w:t>воздухе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21.06.2025</w:t>
            </w:r>
          </w:p>
        </w:tc>
        <w:tc>
          <w:tcPr>
            <w:tcW w:w="4943" w:type="dxa"/>
          </w:tcPr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2.Минутка здоровья «Правильное питание» 3. Беседа «Пусть цветы </w:t>
            </w:r>
            <w:r w:rsidRPr="00473984">
              <w:rPr>
                <w:rFonts w:ascii="Times New Roman" w:hAnsi="Times New Roman" w:cs="Times New Roman"/>
              </w:rPr>
              <w:lastRenderedPageBreak/>
              <w:t>радуют глаз», мастер класс «Бумажные цветы» 4.Подвижные игры на свежем воздухе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lastRenderedPageBreak/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23.06.2025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 2.Минутка здоровья «От чего зависит твое настроение».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3. Мероприятия по плану детской библиотеки 4. ДДТ «Туристическая тропа» 5. Минифутбол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F87A6E" w:rsidTr="00F87A6E">
        <w:tc>
          <w:tcPr>
            <w:tcW w:w="817" w:type="dxa"/>
          </w:tcPr>
          <w:p w:rsidR="00F87A6E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18день</w:t>
            </w:r>
          </w:p>
        </w:tc>
        <w:tc>
          <w:tcPr>
            <w:tcW w:w="1418" w:type="dxa"/>
          </w:tcPr>
          <w:p w:rsidR="00F87A6E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24.06.2025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2. «Соблюдать ПДД- это важно!»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 «Мой родной край» - игра по станциям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 Экскурсия в центральную библиотеку</w:t>
            </w:r>
          </w:p>
          <w:p w:rsidR="00F87A6E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5. Игры на свежем воздухе</w:t>
            </w:r>
          </w:p>
        </w:tc>
        <w:tc>
          <w:tcPr>
            <w:tcW w:w="2393" w:type="dxa"/>
          </w:tcPr>
          <w:p w:rsidR="00F87A6E" w:rsidRDefault="006751F4" w:rsidP="00F45CAF"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6751F4" w:rsidTr="00F87A6E">
        <w:tc>
          <w:tcPr>
            <w:tcW w:w="817" w:type="dxa"/>
          </w:tcPr>
          <w:p w:rsidR="006751F4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19день</w:t>
            </w:r>
          </w:p>
        </w:tc>
        <w:tc>
          <w:tcPr>
            <w:tcW w:w="1418" w:type="dxa"/>
          </w:tcPr>
          <w:p w:rsidR="006751F4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25.06.2025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1.Зарядка «Бодрое утро».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2. .«Мы идем в кино» (просмотр мультфильма в ДК 3. Мероприятие «Мы – Орлята России»</w:t>
            </w:r>
          </w:p>
          <w:p w:rsidR="006751F4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 4 .Игры на свежем воздухе</w:t>
            </w:r>
          </w:p>
        </w:tc>
        <w:tc>
          <w:tcPr>
            <w:tcW w:w="2393" w:type="dxa"/>
          </w:tcPr>
          <w:p w:rsidR="006751F4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6751F4" w:rsidTr="00F87A6E">
        <w:tc>
          <w:tcPr>
            <w:tcW w:w="817" w:type="dxa"/>
          </w:tcPr>
          <w:p w:rsidR="006751F4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20день</w:t>
            </w:r>
          </w:p>
        </w:tc>
        <w:tc>
          <w:tcPr>
            <w:tcW w:w="1418" w:type="dxa"/>
          </w:tcPr>
          <w:p w:rsidR="006751F4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26.06.2025</w:t>
            </w:r>
          </w:p>
        </w:tc>
        <w:tc>
          <w:tcPr>
            <w:tcW w:w="4943" w:type="dxa"/>
          </w:tcPr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1.Зарядка «Бодрое утро». 2.Минутка здоровья «Правильное питание» </w:t>
            </w:r>
          </w:p>
          <w:p w:rsid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 xml:space="preserve">3.Экскурсия в детскую библиотеку </w:t>
            </w:r>
          </w:p>
          <w:p w:rsidR="006751F4" w:rsidRDefault="00473984" w:rsidP="00473984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4. Флефмоб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«Будь</w:t>
            </w:r>
            <w:r>
              <w:rPr>
                <w:rFonts w:ascii="Times New Roman" w:hAnsi="Times New Roman" w:cs="Times New Roman"/>
              </w:rPr>
              <w:t xml:space="preserve"> здоров,танцуй»</w:t>
            </w:r>
          </w:p>
          <w:p w:rsidR="00473984" w:rsidRPr="00473984" w:rsidRDefault="00473984" w:rsidP="004739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6751F4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  <w:tr w:rsidR="006751F4" w:rsidTr="00F87A6E">
        <w:tc>
          <w:tcPr>
            <w:tcW w:w="817" w:type="dxa"/>
          </w:tcPr>
          <w:p w:rsidR="006751F4" w:rsidRDefault="006751F4" w:rsidP="00F45C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21день</w:t>
            </w:r>
          </w:p>
        </w:tc>
        <w:tc>
          <w:tcPr>
            <w:tcW w:w="1418" w:type="dxa"/>
          </w:tcPr>
          <w:p w:rsidR="006751F4" w:rsidRPr="00473984" w:rsidRDefault="006751F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27.06.2025</w:t>
            </w:r>
          </w:p>
        </w:tc>
        <w:tc>
          <w:tcPr>
            <w:tcW w:w="4943" w:type="dxa"/>
          </w:tcPr>
          <w:p w:rsidR="006751F4" w:rsidRPr="00473984" w:rsidRDefault="00473984" w:rsidP="00F45CAF">
            <w:pPr>
              <w:rPr>
                <w:rFonts w:ascii="Times New Roman" w:hAnsi="Times New Roman" w:cs="Times New Roman"/>
              </w:rPr>
            </w:pPr>
            <w:r w:rsidRPr="00473984">
              <w:rPr>
                <w:rFonts w:ascii="Times New Roman" w:hAnsi="Times New Roman" w:cs="Times New Roman"/>
              </w:rPr>
              <w:t>1. «Расстаемся, друзья!» 2. Диагностика - анкета «Как мы жили» 3. Праздничное закрытие лагеря. 4. Подведение итогов работы лагеря. 5. Закрытие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3984">
              <w:rPr>
                <w:rFonts w:ascii="Times New Roman" w:hAnsi="Times New Roman" w:cs="Times New Roman"/>
              </w:rPr>
              <w:t>лагеря</w:t>
            </w:r>
          </w:p>
        </w:tc>
        <w:tc>
          <w:tcPr>
            <w:tcW w:w="2393" w:type="dxa"/>
          </w:tcPr>
          <w:p w:rsidR="006751F4" w:rsidRPr="0044624E" w:rsidRDefault="006751F4" w:rsidP="00F45CAF">
            <w:pPr>
              <w:rPr>
                <w:rFonts w:ascii="Times New Roman" w:hAnsi="Times New Roman" w:cs="Times New Roman"/>
              </w:rPr>
            </w:pPr>
            <w:r w:rsidRPr="0044624E">
              <w:rPr>
                <w:rFonts w:ascii="Times New Roman" w:hAnsi="Times New Roman" w:cs="Times New Roman"/>
              </w:rPr>
              <w:t>Начальник лагеря Воспитатели</w:t>
            </w:r>
          </w:p>
        </w:tc>
      </w:tr>
    </w:tbl>
    <w:p w:rsidR="00F87A6E" w:rsidRPr="00B63739" w:rsidRDefault="00F87A6E" w:rsidP="00F45CAF">
      <w:pPr>
        <w:ind w:left="-142" w:hanging="870"/>
        <w:rPr>
          <w:rFonts w:ascii="Times New Roman" w:hAnsi="Times New Roman" w:cs="Times New Roman"/>
        </w:rPr>
      </w:pPr>
    </w:p>
    <w:sectPr w:rsidR="00F87A6E" w:rsidRPr="00B63739" w:rsidSect="00C03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B5480"/>
    <w:multiLevelType w:val="hybridMultilevel"/>
    <w:tmpl w:val="9E58378C"/>
    <w:lvl w:ilvl="0" w:tplc="FC447644">
      <w:start w:val="1"/>
      <w:numFmt w:val="decimal"/>
      <w:lvlText w:val="%1."/>
      <w:lvlJc w:val="left"/>
      <w:pPr>
        <w:ind w:left="8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4" w:hanging="360"/>
      </w:pPr>
    </w:lvl>
    <w:lvl w:ilvl="2" w:tplc="0419001B" w:tentative="1">
      <w:start w:val="1"/>
      <w:numFmt w:val="lowerRoman"/>
      <w:lvlText w:val="%3."/>
      <w:lvlJc w:val="right"/>
      <w:pPr>
        <w:ind w:left="2244" w:hanging="180"/>
      </w:pPr>
    </w:lvl>
    <w:lvl w:ilvl="3" w:tplc="0419000F" w:tentative="1">
      <w:start w:val="1"/>
      <w:numFmt w:val="decimal"/>
      <w:lvlText w:val="%4."/>
      <w:lvlJc w:val="left"/>
      <w:pPr>
        <w:ind w:left="2964" w:hanging="360"/>
      </w:pPr>
    </w:lvl>
    <w:lvl w:ilvl="4" w:tplc="04190019" w:tentative="1">
      <w:start w:val="1"/>
      <w:numFmt w:val="lowerLetter"/>
      <w:lvlText w:val="%5."/>
      <w:lvlJc w:val="left"/>
      <w:pPr>
        <w:ind w:left="3684" w:hanging="360"/>
      </w:pPr>
    </w:lvl>
    <w:lvl w:ilvl="5" w:tplc="0419001B" w:tentative="1">
      <w:start w:val="1"/>
      <w:numFmt w:val="lowerRoman"/>
      <w:lvlText w:val="%6."/>
      <w:lvlJc w:val="right"/>
      <w:pPr>
        <w:ind w:left="4404" w:hanging="180"/>
      </w:pPr>
    </w:lvl>
    <w:lvl w:ilvl="6" w:tplc="0419000F" w:tentative="1">
      <w:start w:val="1"/>
      <w:numFmt w:val="decimal"/>
      <w:lvlText w:val="%7."/>
      <w:lvlJc w:val="left"/>
      <w:pPr>
        <w:ind w:left="5124" w:hanging="360"/>
      </w:pPr>
    </w:lvl>
    <w:lvl w:ilvl="7" w:tplc="04190019" w:tentative="1">
      <w:start w:val="1"/>
      <w:numFmt w:val="lowerLetter"/>
      <w:lvlText w:val="%8."/>
      <w:lvlJc w:val="left"/>
      <w:pPr>
        <w:ind w:left="5844" w:hanging="360"/>
      </w:pPr>
    </w:lvl>
    <w:lvl w:ilvl="8" w:tplc="041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1">
    <w:nsid w:val="51B71500"/>
    <w:multiLevelType w:val="hybridMultilevel"/>
    <w:tmpl w:val="078A9DDA"/>
    <w:lvl w:ilvl="0" w:tplc="68784414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325950"/>
    <w:rsid w:val="001D274F"/>
    <w:rsid w:val="00325950"/>
    <w:rsid w:val="00385C20"/>
    <w:rsid w:val="00422C65"/>
    <w:rsid w:val="0044624E"/>
    <w:rsid w:val="00473984"/>
    <w:rsid w:val="004E794F"/>
    <w:rsid w:val="006751F4"/>
    <w:rsid w:val="007533CF"/>
    <w:rsid w:val="00B63739"/>
    <w:rsid w:val="00C03B06"/>
    <w:rsid w:val="00CC46E4"/>
    <w:rsid w:val="00D2246C"/>
    <w:rsid w:val="00F45420"/>
    <w:rsid w:val="00F45CAF"/>
    <w:rsid w:val="00F87A6E"/>
    <w:rsid w:val="00FC7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C65"/>
    <w:pPr>
      <w:ind w:left="720"/>
      <w:contextualSpacing/>
    </w:pPr>
  </w:style>
  <w:style w:type="table" w:styleId="a4">
    <w:name w:val="Table Grid"/>
    <w:basedOn w:val="a1"/>
    <w:uiPriority w:val="59"/>
    <w:rsid w:val="00CC46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75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51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9368</Words>
  <Characters>53401</Characters>
  <Application>Microsoft Office Word</Application>
  <DocSecurity>0</DocSecurity>
  <Lines>445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2</cp:revision>
  <dcterms:created xsi:type="dcterms:W3CDTF">2025-06-20T17:28:00Z</dcterms:created>
  <dcterms:modified xsi:type="dcterms:W3CDTF">2025-06-20T17:28:00Z</dcterms:modified>
</cp:coreProperties>
</file>